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B7" w:rsidRPr="00C53506" w:rsidRDefault="009818B7" w:rsidP="009818B7">
      <w:pPr>
        <w:pStyle w:val="Heading1"/>
        <w:rPr>
          <w:rFonts w:eastAsia="Arial"/>
        </w:rPr>
      </w:pPr>
      <w:r w:rsidRPr="00C53506">
        <w:rPr>
          <w:rFonts w:eastAsia="Arial"/>
        </w:rPr>
        <w:t xml:space="preserve">Safeguarding Children/Child Protection Policy </w:t>
      </w:r>
    </w:p>
    <w:p w:rsidR="009818B7" w:rsidRPr="00CA2201" w:rsidRDefault="009818B7" w:rsidP="009818B7">
      <w:pPr>
        <w:rPr>
          <w:rFonts w:ascii="Times New Roman" w:eastAsia="Calibri" w:hAnsi="Times New Roman"/>
          <w:color w:val="FF0000"/>
          <w:lang w:eastAsia="en-GB"/>
        </w:rPr>
      </w:pPr>
      <w:r>
        <w:rPr>
          <w:rFonts w:ascii="Times New Roman" w:eastAsia="Calibri" w:hAnsi="Times New Roman"/>
          <w:color w:val="FF0000"/>
          <w:lang w:eastAsia="en-GB"/>
        </w:rPr>
        <w:t>_______________________________________________________________</w:t>
      </w:r>
      <w:r w:rsidR="006A2152">
        <w:rPr>
          <w:rFonts w:ascii="Times New Roman" w:eastAsia="Calibri" w:hAnsi="Times New Roman"/>
          <w:color w:val="FF0000"/>
          <w:lang w:eastAsia="en-GB"/>
        </w:rPr>
        <w:t>___________________</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At </w:t>
      </w:r>
      <w:r>
        <w:rPr>
          <w:rFonts w:ascii="Times New Roman" w:eastAsia="Arial" w:hAnsi="Times New Roman"/>
          <w:b/>
          <w:lang w:eastAsia="en-GB"/>
        </w:rPr>
        <w:t>Ibtikaar Nursery</w:t>
      </w:r>
      <w:r w:rsidRPr="00A01D59">
        <w:rPr>
          <w:rFonts w:ascii="Times New Roman" w:eastAsia="Arial" w:hAnsi="Times New Roman"/>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rsidR="009818B7" w:rsidRPr="00A01D59" w:rsidRDefault="009818B7" w:rsidP="009818B7">
      <w:pPr>
        <w:rPr>
          <w:rFonts w:ascii="Times New Roman" w:eastAsia="Arial" w:hAnsi="Times New Roman"/>
          <w:color w:val="000000"/>
          <w:lang w:eastAsia="en-GB"/>
        </w:rPr>
      </w:pPr>
      <w:r w:rsidRPr="00A01D59">
        <w:rPr>
          <w:rFonts w:ascii="Times New Roman" w:eastAsia="Arial" w:hAnsi="Times New Roman"/>
          <w:color w:val="000000"/>
          <w:lang w:eastAsia="en-GB"/>
        </w:rPr>
        <w:t xml:space="preserve">This policy works alongside these other specific policies to cover all aspects of child protection: </w:t>
      </w:r>
    </w:p>
    <w:p w:rsidR="009818B7" w:rsidRPr="00A01D59" w:rsidRDefault="009818B7" w:rsidP="009818B7">
      <w:pPr>
        <w:pStyle w:val="ListParagraph"/>
        <w:numPr>
          <w:ilvl w:val="0"/>
          <w:numId w:val="10"/>
        </w:numPr>
        <w:rPr>
          <w:rFonts w:ascii="Times New Roman" w:eastAsia="Calibri" w:hAnsi="Times New Roman"/>
          <w:color w:val="000000"/>
          <w:szCs w:val="22"/>
          <w:lang w:eastAsia="en-GB"/>
        </w:rPr>
      </w:pPr>
      <w:r w:rsidRPr="00A01D59">
        <w:rPr>
          <w:rFonts w:ascii="Times New Roman" w:eastAsia="Calibri" w:hAnsi="Times New Roman"/>
          <w:color w:val="000000"/>
          <w:szCs w:val="22"/>
          <w:lang w:eastAsia="en-GB"/>
        </w:rPr>
        <w:t>Online safety</w:t>
      </w:r>
    </w:p>
    <w:p w:rsidR="009818B7" w:rsidRPr="00A01D59" w:rsidRDefault="009818B7" w:rsidP="009818B7">
      <w:pPr>
        <w:pStyle w:val="ListParagraph"/>
        <w:numPr>
          <w:ilvl w:val="0"/>
          <w:numId w:val="10"/>
        </w:numPr>
        <w:rPr>
          <w:rFonts w:ascii="Times New Roman" w:eastAsia="Calibri" w:hAnsi="Times New Roman"/>
          <w:color w:val="000000"/>
          <w:szCs w:val="22"/>
          <w:lang w:eastAsia="en-GB"/>
        </w:rPr>
      </w:pPr>
      <w:r w:rsidRPr="00A01D59">
        <w:rPr>
          <w:rFonts w:ascii="Times New Roman" w:eastAsia="Calibri" w:hAnsi="Times New Roman"/>
          <w:color w:val="000000"/>
          <w:szCs w:val="22"/>
          <w:lang w:eastAsia="en-GB"/>
        </w:rPr>
        <w:t>Human Trafficking and Modern Slavery</w:t>
      </w:r>
    </w:p>
    <w:p w:rsidR="009818B7" w:rsidRPr="00A01D59" w:rsidRDefault="009818B7" w:rsidP="009818B7">
      <w:pPr>
        <w:pStyle w:val="ListParagraph"/>
        <w:numPr>
          <w:ilvl w:val="0"/>
          <w:numId w:val="10"/>
        </w:numPr>
        <w:jc w:val="left"/>
        <w:rPr>
          <w:rFonts w:ascii="Times New Roman" w:eastAsia="Calibri" w:hAnsi="Times New Roman"/>
          <w:color w:val="000000"/>
          <w:szCs w:val="22"/>
          <w:lang w:eastAsia="en-GB"/>
        </w:rPr>
      </w:pPr>
      <w:r w:rsidRPr="00A01D59">
        <w:rPr>
          <w:rFonts w:ascii="Times New Roman" w:eastAsia="Calibri" w:hAnsi="Times New Roman"/>
          <w:color w:val="000000"/>
          <w:szCs w:val="22"/>
          <w:lang w:eastAsia="en-GB"/>
        </w:rPr>
        <w:t>Prevent Duty and Radicalisation</w:t>
      </w:r>
    </w:p>
    <w:p w:rsidR="009818B7" w:rsidRPr="00A01D59" w:rsidRDefault="009818B7" w:rsidP="009818B7">
      <w:pPr>
        <w:pStyle w:val="ListParagraph"/>
        <w:numPr>
          <w:ilvl w:val="0"/>
          <w:numId w:val="10"/>
        </w:numPr>
        <w:jc w:val="left"/>
        <w:rPr>
          <w:rFonts w:ascii="Times New Roman" w:eastAsia="Calibri" w:hAnsi="Times New Roman"/>
          <w:color w:val="000000"/>
          <w:szCs w:val="22"/>
          <w:lang w:eastAsia="en-GB"/>
        </w:rPr>
      </w:pPr>
      <w:r w:rsidRPr="00A01D59">
        <w:rPr>
          <w:rFonts w:ascii="Times New Roman" w:eastAsia="Calibri" w:hAnsi="Times New Roman"/>
          <w:color w:val="000000"/>
          <w:szCs w:val="22"/>
          <w:lang w:eastAsia="en-GB"/>
        </w:rPr>
        <w:t xml:space="preserve">Domestic Violence, Honour Based Violence (HBV) and Forced Marriages </w:t>
      </w:r>
    </w:p>
    <w:p w:rsidR="009818B7" w:rsidRPr="00A01D59" w:rsidRDefault="009818B7" w:rsidP="009818B7">
      <w:pPr>
        <w:pStyle w:val="ListParagraph"/>
        <w:numPr>
          <w:ilvl w:val="0"/>
          <w:numId w:val="10"/>
        </w:numPr>
        <w:rPr>
          <w:rFonts w:ascii="Times New Roman" w:eastAsia="Calibri" w:hAnsi="Times New Roman"/>
          <w:sz w:val="22"/>
          <w:szCs w:val="22"/>
          <w:lang w:eastAsia="en-GB"/>
        </w:rPr>
      </w:pPr>
      <w:r w:rsidRPr="00A01D59">
        <w:rPr>
          <w:rFonts w:ascii="Times New Roman" w:eastAsia="Calibri" w:hAnsi="Times New Roman"/>
          <w:color w:val="000000"/>
          <w:szCs w:val="22"/>
          <w:lang w:eastAsia="en-GB"/>
        </w:rPr>
        <w:t>Looked After Children</w:t>
      </w:r>
    </w:p>
    <w:p w:rsidR="009818B7" w:rsidRPr="00A01D59" w:rsidRDefault="009818B7" w:rsidP="009818B7">
      <w:pPr>
        <w:rPr>
          <w:rFonts w:ascii="Times New Roman" w:eastAsia="Calibri" w:hAnsi="Times New Roman"/>
          <w:lang w:eastAsia="en-GB"/>
        </w:rPr>
      </w:pPr>
    </w:p>
    <w:p w:rsidR="009818B7" w:rsidRPr="00A01D59" w:rsidRDefault="009818B7" w:rsidP="009818B7">
      <w:pPr>
        <w:rPr>
          <w:rFonts w:ascii="Times New Roman" w:eastAsia="Calibri" w:hAnsi="Times New Roman"/>
          <w:lang w:eastAsia="en-GB"/>
        </w:rPr>
      </w:pPr>
      <w:r w:rsidRPr="00A01D59">
        <w:rPr>
          <w:rFonts w:ascii="Times New Roman" w:eastAsia="Arial" w:hAnsi="Times New Roman"/>
          <w:b/>
          <w:lang w:eastAsia="en-GB"/>
        </w:rPr>
        <w:t>Legal framework and definition of safeguarding</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Children Act 1989 and 2004</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 xml:space="preserve">Childcare Act 2006 </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Safeguarding Vulnerable Groups Act 2006</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color w:val="000000"/>
          <w:lang w:eastAsia="en-GB"/>
        </w:rPr>
      </w:pPr>
      <w:r w:rsidRPr="00A01D59">
        <w:rPr>
          <w:rFonts w:ascii="Times New Roman" w:eastAsia="Calibri" w:hAnsi="Times New Roman"/>
          <w:color w:val="000000"/>
          <w:lang w:eastAsia="en-GB"/>
        </w:rPr>
        <w:t>Children and Social Work Act 2017</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 xml:space="preserve">The Statutory Framework for the Early Years Foundation Stage (EYFS) 2017 </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 xml:space="preserve">Working together to safeguard children 2018 </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Keeping children safe in education 2018</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 xml:space="preserve">Data Protection Act 2018 </w:t>
      </w:r>
    </w:p>
    <w:p w:rsidR="009818B7" w:rsidRPr="00A01D59" w:rsidRDefault="009818B7" w:rsidP="009818B7">
      <w:pPr>
        <w:pStyle w:val="ListParagraph"/>
        <w:numPr>
          <w:ilvl w:val="0"/>
          <w:numId w:val="1"/>
        </w:numPr>
        <w:spacing w:after="200"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What to do if you’re worried a child is being abused 2015</w:t>
      </w:r>
    </w:p>
    <w:p w:rsidR="009818B7" w:rsidRPr="00A01D59" w:rsidRDefault="009818B7" w:rsidP="009818B7">
      <w:pPr>
        <w:pStyle w:val="ListParagraph"/>
        <w:numPr>
          <w:ilvl w:val="0"/>
          <w:numId w:val="1"/>
        </w:numPr>
        <w:spacing w:line="276" w:lineRule="auto"/>
        <w:contextualSpacing/>
        <w:jc w:val="left"/>
        <w:rPr>
          <w:rFonts w:ascii="Times New Roman" w:eastAsia="Calibri" w:hAnsi="Times New Roman"/>
          <w:lang w:eastAsia="en-GB"/>
        </w:rPr>
      </w:pPr>
      <w:r w:rsidRPr="00A01D59">
        <w:rPr>
          <w:rFonts w:ascii="Times New Roman" w:eastAsia="Calibri" w:hAnsi="Times New Roman"/>
          <w:lang w:eastAsia="en-GB"/>
        </w:rPr>
        <w:t>Counter-Terrorism and Security Act 2015.</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Safeguarding and promoting the welfare of children, in relation to this policy is defined as: </w:t>
      </w:r>
    </w:p>
    <w:p w:rsidR="009818B7" w:rsidRPr="00A01D59" w:rsidRDefault="009818B7" w:rsidP="009818B7">
      <w:pPr>
        <w:pStyle w:val="ListParagraph"/>
        <w:numPr>
          <w:ilvl w:val="0"/>
          <w:numId w:val="2"/>
        </w:numPr>
        <w:rPr>
          <w:rFonts w:ascii="Times New Roman" w:eastAsia="Calibri" w:hAnsi="Times New Roman"/>
          <w:sz w:val="22"/>
          <w:szCs w:val="22"/>
          <w:lang w:eastAsia="en-GB"/>
        </w:rPr>
      </w:pPr>
      <w:r w:rsidRPr="00A01D59">
        <w:rPr>
          <w:rFonts w:ascii="Times New Roman" w:eastAsia="Arial" w:hAnsi="Times New Roman"/>
          <w:lang w:eastAsia="en-GB"/>
        </w:rPr>
        <w:t>Protecting children from maltreatment</w:t>
      </w:r>
    </w:p>
    <w:p w:rsidR="009818B7" w:rsidRPr="00A01D59" w:rsidRDefault="009818B7" w:rsidP="009818B7">
      <w:pPr>
        <w:pStyle w:val="ListParagraph"/>
        <w:numPr>
          <w:ilvl w:val="0"/>
          <w:numId w:val="2"/>
        </w:numPr>
        <w:rPr>
          <w:rFonts w:ascii="Times New Roman" w:eastAsia="Calibri" w:hAnsi="Times New Roman"/>
          <w:sz w:val="22"/>
          <w:szCs w:val="22"/>
          <w:lang w:eastAsia="en-GB"/>
        </w:rPr>
      </w:pPr>
      <w:r w:rsidRPr="00A01D59">
        <w:rPr>
          <w:rFonts w:ascii="Times New Roman" w:eastAsia="Arial" w:hAnsi="Times New Roman"/>
          <w:lang w:eastAsia="en-GB"/>
        </w:rPr>
        <w:t xml:space="preserve">Preventing the impairment of children’s health or development </w:t>
      </w:r>
    </w:p>
    <w:p w:rsidR="009818B7" w:rsidRPr="00A01D59" w:rsidRDefault="009818B7" w:rsidP="009818B7">
      <w:pPr>
        <w:pStyle w:val="ListParagraph"/>
        <w:numPr>
          <w:ilvl w:val="0"/>
          <w:numId w:val="2"/>
        </w:numPr>
        <w:rPr>
          <w:rFonts w:ascii="Times New Roman" w:eastAsia="Calibri" w:hAnsi="Times New Roman"/>
          <w:sz w:val="22"/>
          <w:szCs w:val="22"/>
          <w:lang w:eastAsia="en-GB"/>
        </w:rPr>
      </w:pPr>
      <w:r w:rsidRPr="00A01D59">
        <w:rPr>
          <w:rFonts w:ascii="Times New Roman" w:eastAsia="Arial" w:hAnsi="Times New Roman"/>
          <w:lang w:eastAsia="en-GB"/>
        </w:rPr>
        <w:t>Ensuring that children are growing up in circumstances consistent with the provision of safe and effective care</w:t>
      </w:r>
    </w:p>
    <w:p w:rsidR="009818B7" w:rsidRPr="00A01D59" w:rsidRDefault="009818B7" w:rsidP="009818B7">
      <w:pPr>
        <w:pStyle w:val="ListParagraph"/>
        <w:numPr>
          <w:ilvl w:val="0"/>
          <w:numId w:val="2"/>
        </w:numPr>
        <w:rPr>
          <w:rFonts w:ascii="Times New Roman" w:eastAsia="Calibri" w:hAnsi="Times New Roman"/>
          <w:sz w:val="22"/>
          <w:szCs w:val="22"/>
          <w:lang w:eastAsia="en-GB"/>
        </w:rPr>
      </w:pPr>
      <w:r w:rsidRPr="00A01D59">
        <w:rPr>
          <w:rFonts w:ascii="Times New Roman" w:eastAsia="Arial" w:hAnsi="Times New Roman"/>
          <w:lang w:eastAsia="en-GB"/>
        </w:rPr>
        <w:t>Taking action to enable all children to have the best outcomes.</w:t>
      </w:r>
    </w:p>
    <w:p w:rsidR="009818B7" w:rsidRPr="00A01D59" w:rsidRDefault="009818B7" w:rsidP="009818B7">
      <w:pPr>
        <w:rPr>
          <w:rFonts w:ascii="Times New Roman" w:eastAsia="Calibri" w:hAnsi="Times New Roman"/>
          <w:lang w:eastAsia="en-GB"/>
        </w:rPr>
      </w:pPr>
      <w:proofErr w:type="gramStart"/>
      <w:r w:rsidRPr="00A01D59">
        <w:rPr>
          <w:rFonts w:ascii="Times New Roman" w:eastAsia="Arial" w:hAnsi="Times New Roman"/>
          <w:i/>
          <w:lang w:eastAsia="en-GB"/>
        </w:rPr>
        <w:t>(Definition taken from the HM Government document ‘Working together to safeguard children 2018).</w:t>
      </w:r>
      <w:proofErr w:type="gramEnd"/>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The nursery is aware that abuse does occur in our society and we are vigilant in identifying signs of abuse and reporting concerns. Our practitioners have a duty to protect and promote the welfare of children. Due to the many hours of care we are providing, staff may often be the first people to identify that there may be a problem. They may well be the first people in whom children confide </w:t>
      </w:r>
      <w:r w:rsidRPr="00A01D59">
        <w:rPr>
          <w:rFonts w:ascii="Times New Roman" w:eastAsia="Arial" w:hAnsi="Times New Roman"/>
          <w:lang w:eastAsia="en-GB"/>
        </w:rPr>
        <w:lastRenderedPageBreak/>
        <w:t xml:space="preserve">information that may suggest abuse or to spot changes in a child’s behaviour which may indicate abuse.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rsidR="009818B7" w:rsidRPr="004B03B1" w:rsidRDefault="009818B7" w:rsidP="009818B7">
      <w:pPr>
        <w:rPr>
          <w:rFonts w:ascii="Times New Roman" w:eastAsia="Calibri" w:hAnsi="Times New Roman"/>
          <w:b/>
          <w:lang w:eastAsia="en-GB"/>
        </w:rPr>
      </w:pPr>
      <w:r w:rsidRPr="004B03B1">
        <w:rPr>
          <w:rFonts w:ascii="Times New Roman" w:eastAsia="Arial" w:hAnsi="Times New Roman"/>
          <w:b/>
          <w:lang w:eastAsia="en-GB"/>
        </w:rPr>
        <w:t>The nursery aims to:</w:t>
      </w:r>
    </w:p>
    <w:p w:rsidR="009818B7" w:rsidRPr="004B03B1"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 xml:space="preserve">Keep the child at the centre of all we do </w:t>
      </w:r>
    </w:p>
    <w:p w:rsidR="009818B7" w:rsidRPr="00A01D59" w:rsidRDefault="009818B7" w:rsidP="009818B7">
      <w:pPr>
        <w:pStyle w:val="ListParagraph"/>
        <w:numPr>
          <w:ilvl w:val="0"/>
          <w:numId w:val="3"/>
        </w:numPr>
        <w:jc w:val="left"/>
        <w:rPr>
          <w:rFonts w:ascii="Times New Roman" w:eastAsia="Calibri" w:hAnsi="Times New Roman"/>
          <w:lang w:eastAsia="en-GB"/>
        </w:rPr>
      </w:pPr>
      <w:r w:rsidRPr="00A01D59">
        <w:rPr>
          <w:rFonts w:ascii="Times New Roman" w:eastAsia="Arial" w:hAnsi="Times New Roman"/>
          <w:lang w:eastAsia="en-GB"/>
        </w:rPr>
        <w:t>Help children to understand how they can influence and participate in decision-making and how to promote British values through play, discussion and role modelling</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To safeguard children and promote their welfare</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rsidR="009818B7" w:rsidRPr="00A01D59" w:rsidRDefault="009818B7" w:rsidP="009818B7">
      <w:pPr>
        <w:pStyle w:val="ListParagraph"/>
        <w:numPr>
          <w:ilvl w:val="0"/>
          <w:numId w:val="3"/>
        </w:numPr>
        <w:ind w:left="714" w:hanging="357"/>
        <w:jc w:val="left"/>
        <w:rPr>
          <w:rFonts w:ascii="Times New Roman" w:eastAsia="Arial" w:hAnsi="Times New Roman"/>
          <w:lang w:eastAsia="en-GB"/>
        </w:rPr>
      </w:pPr>
      <w:r w:rsidRPr="00A01D59">
        <w:rPr>
          <w:rFonts w:ascii="Times New Roman" w:eastAsia="Arial" w:hAnsi="Times New Roman"/>
          <w:lang w:eastAsia="en-GB"/>
        </w:rPr>
        <w:t xml:space="preserve">Be aware of the increased vulnerability of children with Special Educational Needs and Disabilities (SEND) and other vulnerable or isolated families and children </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Ensure that all staff feel confident and supported to act in the best interest of the child, share information and seek the help that the child may need</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Ensure that all staff are familiar and updated regularly with child protection training and procedures and kept informed of changes to local/national procedures, including thorough annual safeguarding newsletters and updates</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Make any child protection referrals in a timely way, sharing relevant information as necessary in line</w:t>
      </w:r>
      <w:r>
        <w:rPr>
          <w:rFonts w:ascii="Times New Roman" w:eastAsia="Arial" w:hAnsi="Times New Roman"/>
          <w:lang w:eastAsia="en-GB"/>
        </w:rPr>
        <w:t xml:space="preserve"> with procedures set out by Birmingham City Council.</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 xml:space="preserve">Ensure that information is shared only with those people who need to know in order to protect the child and act in their best interest </w:t>
      </w:r>
    </w:p>
    <w:p w:rsidR="009818B7" w:rsidRPr="00A01D59" w:rsidRDefault="009818B7" w:rsidP="009818B7">
      <w:pPr>
        <w:pStyle w:val="ListParagraph"/>
        <w:numPr>
          <w:ilvl w:val="0"/>
          <w:numId w:val="3"/>
        </w:numPr>
        <w:ind w:left="714" w:hanging="357"/>
        <w:jc w:val="left"/>
        <w:rPr>
          <w:rFonts w:ascii="Times New Roman" w:eastAsia="Arial" w:hAnsi="Times New Roman"/>
          <w:lang w:eastAsia="en-GB"/>
        </w:rPr>
      </w:pPr>
      <w:r w:rsidRPr="00A01D59">
        <w:rPr>
          <w:rFonts w:ascii="Times New Roman" w:eastAsia="Arial" w:hAnsi="Times New Roman"/>
          <w:lang w:eastAsia="en-GB"/>
        </w:rPr>
        <w:t>Keep the setting safe online using appropriate filters, checks and safeguards, monitoring access at all times</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Ensure that children are never placed at risk while in the charge of nursery staff</w:t>
      </w:r>
    </w:p>
    <w:p w:rsidR="009818B7" w:rsidRPr="00A01D59" w:rsidRDefault="009818B7" w:rsidP="009818B7">
      <w:pPr>
        <w:pStyle w:val="ListParagraph"/>
        <w:numPr>
          <w:ilvl w:val="0"/>
          <w:numId w:val="3"/>
        </w:numPr>
        <w:ind w:left="714" w:hanging="357"/>
        <w:jc w:val="left"/>
        <w:rPr>
          <w:rFonts w:ascii="Times New Roman" w:eastAsia="Arial" w:hAnsi="Times New Roman"/>
          <w:lang w:eastAsia="en-GB"/>
        </w:rPr>
      </w:pPr>
      <w:r w:rsidRPr="00A01D59">
        <w:rPr>
          <w:rFonts w:ascii="Times New Roman" w:eastAsia="Arial" w:hAnsi="Times New Roman"/>
          <w:lang w:eastAsia="en-GB"/>
        </w:rPr>
        <w:t>Identify changes in staff behaviour and act on these as per the Staff Behaviour Policy</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Take any appropriate action relating to allegations of serious harm or abuse against any person working with children or living or working on the nursery premises including reporting such allegations to Ofsted and other relevant authorities</w:t>
      </w:r>
    </w:p>
    <w:p w:rsidR="009818B7" w:rsidRPr="00A01D59"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 xml:space="preserve">Ensure parents are fully aware of child protection policies and procedures when they register with the nursery and are kept informed of all updates when they occur  </w:t>
      </w:r>
    </w:p>
    <w:p w:rsidR="009818B7" w:rsidRPr="00A73807" w:rsidRDefault="009818B7" w:rsidP="009818B7">
      <w:pPr>
        <w:pStyle w:val="ListParagraph"/>
        <w:numPr>
          <w:ilvl w:val="0"/>
          <w:numId w:val="3"/>
        </w:numPr>
        <w:ind w:left="714" w:hanging="357"/>
        <w:jc w:val="left"/>
        <w:rPr>
          <w:rFonts w:ascii="Times New Roman" w:eastAsia="Calibri" w:hAnsi="Times New Roman"/>
          <w:lang w:eastAsia="en-GB"/>
        </w:rPr>
      </w:pPr>
      <w:r w:rsidRPr="00A01D59">
        <w:rPr>
          <w:rFonts w:ascii="Times New Roman" w:eastAsia="Arial" w:hAnsi="Times New Roman"/>
          <w:lang w:eastAsia="en-GB"/>
        </w:rPr>
        <w:t>Regularly review and update this policy with staff and parents where appropriate and make sure it complies with any legal requirements and any guida</w:t>
      </w:r>
      <w:r>
        <w:rPr>
          <w:rFonts w:ascii="Times New Roman" w:eastAsia="Arial" w:hAnsi="Times New Roman"/>
          <w:lang w:eastAsia="en-GB"/>
        </w:rPr>
        <w:t>nce or procedures issued by Birmingham City Council.</w:t>
      </w:r>
      <w:r w:rsidRPr="00A01D59">
        <w:rPr>
          <w:rFonts w:ascii="Times New Roman" w:eastAsia="Arial" w:hAnsi="Times New Roman"/>
          <w:lang w:eastAsia="en-GB"/>
        </w:rPr>
        <w:t xml:space="preserve"> </w:t>
      </w:r>
    </w:p>
    <w:p w:rsidR="009818B7" w:rsidRPr="00A73807" w:rsidRDefault="009818B7" w:rsidP="009818B7">
      <w:pPr>
        <w:pStyle w:val="ListParagraph"/>
        <w:numPr>
          <w:ilvl w:val="0"/>
          <w:numId w:val="3"/>
        </w:numPr>
        <w:rPr>
          <w:rFonts w:ascii="Times New Roman" w:eastAsia="Arial" w:hAnsi="Times New Roman"/>
          <w:lang w:eastAsia="en-GB"/>
        </w:rPr>
      </w:pPr>
      <w:r w:rsidRPr="00A73807">
        <w:rPr>
          <w:rFonts w:ascii="Times New Roman" w:eastAsia="Arial" w:hAnsi="Times New Roman"/>
          <w:lang w:eastAsia="en-GB"/>
        </w:rP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tbl>
      <w:tblPr>
        <w:tblpPr w:leftFromText="180" w:rightFromText="180" w:vertAnchor="text" w:horzAnchor="margin" w:tblpXSpec="center" w:tblpY="-1439"/>
        <w:tblW w:w="8755" w:type="dxa"/>
        <w:tblCellMar>
          <w:left w:w="10" w:type="dxa"/>
          <w:right w:w="10" w:type="dxa"/>
        </w:tblCellMar>
        <w:tblLook w:val="0000" w:firstRow="0" w:lastRow="0" w:firstColumn="0" w:lastColumn="0" w:noHBand="0" w:noVBand="0"/>
      </w:tblPr>
      <w:tblGrid>
        <w:gridCol w:w="1526"/>
        <w:gridCol w:w="3685"/>
        <w:gridCol w:w="3544"/>
      </w:tblGrid>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lastRenderedPageBreak/>
              <w:t xml:space="preserve">Abuse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Signs and symptoms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Behaviour</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Physical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Unexplained or not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plausible cuts, burns,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bruises, broken bones,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scald marks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Multiple injuries at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different stages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healing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Bald patches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Pain when moving</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around e.g. during PE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Withdrawn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aggressive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behaviour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Auto-aggressive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behaviour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Wearing clothes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cover up injuries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Refusal to undress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Fear of physical</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Contact</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Sexual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STIs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Internal bleeding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Bruise marks on inner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thighs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Age-inappropriate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sexual knowledge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Genital or anal pain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and/or itching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Pregnancy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Self-harming</w:t>
            </w:r>
          </w:p>
          <w:p w:rsidR="009818B7" w:rsidRPr="00A73807" w:rsidRDefault="009818B7" w:rsidP="009818B7">
            <w:pPr>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Suicide attempts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Over-sexualised</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behaviour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Regression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wetting and soiling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Lack of personal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hygiene in order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make oneself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unattractive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Depression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Being a pleaser,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trying to be ‘super</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good’</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Emotional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Developmental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delays, e.g. speech,</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emotional, mental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‘Ticks’, rocking, hair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twisting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Frequent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psychosomatic</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complaints, e.g.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headaches, nausea</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Clothed differently</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from siblings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Copying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modelling negative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behaviour at home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Attention-seeking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or extremely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inhibited</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Severe low self-esteem</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and</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confidence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Self-harm</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Severe fear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failure</w:t>
            </w:r>
          </w:p>
          <w:p w:rsidR="009818B7" w:rsidRPr="00A73807" w:rsidRDefault="009818B7" w:rsidP="009818B7">
            <w:pPr>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Withdrawn</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Neglect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Looking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malnourished/being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underweight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Emaciation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Poor personal hygiene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 xml:space="preserve">Rotten teeth, </w:t>
            </w:r>
            <w:proofErr w:type="spellStart"/>
            <w:r w:rsidRPr="00A73807">
              <w:rPr>
                <w:rFonts w:ascii="Times New Roman" w:hAnsi="Times New Roman" w:cs="Times New Roman"/>
              </w:rPr>
              <w:t>ongoing</w:t>
            </w:r>
            <w:proofErr w:type="spellEnd"/>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lice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Speech and motoric</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delays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Wearing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inappropriate clothing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for weather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Clothes are dirty, torn,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too small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Constant hunger</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and/or tiredness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No social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relationships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Compulsive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scavenging or</w:t>
            </w:r>
          </w:p>
          <w:p w:rsidR="009818B7" w:rsidRPr="00A73807" w:rsidRDefault="009818B7" w:rsidP="009818B7">
            <w:pPr>
              <w:autoSpaceDE w:val="0"/>
              <w:spacing w:after="0" w:line="240" w:lineRule="auto"/>
              <w:rPr>
                <w:rFonts w:ascii="Times New Roman" w:hAnsi="Times New Roman" w:cs="Times New Roman"/>
              </w:rPr>
            </w:pPr>
            <w:proofErr w:type="gramStart"/>
            <w:r w:rsidRPr="00A73807">
              <w:rPr>
                <w:rFonts w:ascii="Times New Roman" w:hAnsi="Times New Roman" w:cs="Times New Roman"/>
              </w:rPr>
              <w:t>stealing</w:t>
            </w:r>
            <w:proofErr w:type="gramEnd"/>
            <w:r w:rsidRPr="00A73807">
              <w:rPr>
                <w:rFonts w:ascii="Times New Roman" w:hAnsi="Times New Roman" w:cs="Times New Roman"/>
              </w:rPr>
              <w:t xml:space="preserve"> (food etc.)</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Destructive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tendencies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Withdrawn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Rebellious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Suffers from</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anxiety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Depression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Streetwise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Poor education</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Attendance</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Bullying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lastRenderedPageBreak/>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Not having their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belongings or money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Torn clothes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lastRenderedPageBreak/>
              <w:t xml:space="preserve"> </w:t>
            </w:r>
            <w:r w:rsidRPr="00A73807">
              <w:rPr>
                <w:rFonts w:ascii="Times New Roman" w:hAnsi="Times New Roman" w:cs="Times New Roman"/>
              </w:rPr>
              <w:t>Unexplained injuries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marks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Evidence on social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network sites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graffiti</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Educational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performance suddenly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declines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Self-harming</w:t>
            </w:r>
          </w:p>
          <w:p w:rsidR="009818B7" w:rsidRPr="00A73807" w:rsidRDefault="009818B7" w:rsidP="009818B7">
            <w:pPr>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Suicide attempts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lastRenderedPageBreak/>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Reluctance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attend place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where bullying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lastRenderedPageBreak/>
              <w:t>occurs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Reluctance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socialise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Acting out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character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Uncharacteristic</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use of bad</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language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Anxious and</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Withdrawn</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Exploitation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STIs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Internal bleeding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Age-inappropriate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sexual knowledge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Genital or anal itching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or pain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Pregnancy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Sporting expensive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new goods or clothes</w:t>
            </w:r>
          </w:p>
          <w:p w:rsidR="009818B7" w:rsidRPr="00A73807" w:rsidRDefault="009818B7" w:rsidP="009818B7">
            <w:pPr>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Having older ‘friends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Drug or substance</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Misuse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Secretive behaviour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Acting out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character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Meeting friends in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hotels or expensive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restaurants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Over-sexualised</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behaviour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Delinquent</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Behaviour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Getting picked up</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in cars by strangers</w:t>
            </w:r>
          </w:p>
          <w:p w:rsidR="009818B7" w:rsidRPr="00A73807" w:rsidRDefault="009818B7" w:rsidP="009818B7">
            <w:pPr>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Truancy</w:t>
            </w:r>
          </w:p>
        </w:tc>
      </w:tr>
      <w:tr w:rsidR="009818B7" w:rsidRPr="00A73807" w:rsidTr="009818B7">
        <w:trPr>
          <w:trHeight w:val="339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Radicalisation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Extreme views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regarding politics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religion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Refusal to listen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the views of others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Dramatic change in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friendship groups and</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appearance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Using abusive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language to peers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who are ‘different’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to themselves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Becoming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susceptible to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conspiracy theories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Has feelings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persecution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Withdrawn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Spending excessive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amount of time</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online</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Modern Slavery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Does not have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possession of their own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passport, identification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or travel documents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Receiving little or no</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payment for their work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Acting as if they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were coached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instructed when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asked questions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Allowing others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to speak for them</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Lack of freedom</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of movement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Signs of neglect</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p>
          <w:p w:rsidR="009818B7" w:rsidRPr="00A73807" w:rsidRDefault="009818B7" w:rsidP="009818B7">
            <w:pPr>
              <w:autoSpaceDE w:val="0"/>
              <w:spacing w:after="0" w:line="240" w:lineRule="auto"/>
              <w:rPr>
                <w:rFonts w:ascii="Times New Roman" w:hAnsi="Times New Roman" w:cs="Times New Roman"/>
              </w:rPr>
            </w:pP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E-safety/digital</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Safety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Spending a lot of time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Online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Displaying signs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secrecy about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online usage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Only talks about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‘friends’ met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lastRenderedPageBreak/>
              <w:t>Online</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Domestic abuse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Unusual or reoccurring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injuries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Refusing to socialise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Has little or no access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to money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Withdrawal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Lack of confidence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Change in</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presentation of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oneself</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Refuses to share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opinions without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checking with</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abuser first</w:t>
            </w:r>
          </w:p>
        </w:tc>
      </w:tr>
      <w:tr w:rsidR="009818B7" w:rsidRPr="00A7380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spacing w:after="0" w:line="240" w:lineRule="auto"/>
              <w:rPr>
                <w:rFonts w:ascii="Times New Roman" w:hAnsi="Times New Roman" w:cs="Times New Roman"/>
              </w:rPr>
            </w:pP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Female genital</w:t>
            </w:r>
          </w:p>
          <w:p w:rsidR="009818B7" w:rsidRPr="00A73807" w:rsidRDefault="009818B7" w:rsidP="009818B7">
            <w:pPr>
              <w:spacing w:after="0" w:line="240" w:lineRule="auto"/>
              <w:rPr>
                <w:rFonts w:ascii="Times New Roman" w:hAnsi="Times New Roman" w:cs="Times New Roman"/>
              </w:rPr>
            </w:pPr>
            <w:r w:rsidRPr="00A73807">
              <w:rPr>
                <w:rFonts w:ascii="Times New Roman" w:hAnsi="Times New Roman" w:cs="Times New Roman"/>
              </w:rPr>
              <w:t>mutilation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Difficulty in urinating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incontinence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Frequent infections</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 special occasion or</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ceremony to ‘become a</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woman’ or get ready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for marriage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Having a female friend</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or relative being cut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A long holiday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abroad or going</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‘home’ to visit</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family</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Withdrawal</w:t>
            </w:r>
          </w:p>
          <w:p w:rsidR="009818B7" w:rsidRPr="00A73807" w:rsidRDefault="009818B7" w:rsidP="009818B7">
            <w:pPr>
              <w:autoSpaceDE w:val="0"/>
              <w:spacing w:after="0" w:line="240" w:lineRule="auto"/>
              <w:rPr>
                <w:rFonts w:ascii="Times New Roman" w:hAnsi="Times New Roman" w:cs="Times New Roman"/>
              </w:rPr>
            </w:pPr>
            <w:r w:rsidRPr="00A73807">
              <w:rPr>
                <w:rFonts w:ascii="Times New Roman" w:eastAsia="CIDFont+F2" w:hAnsi="Times New Roman" w:cs="Times New Roman"/>
              </w:rPr>
              <w:t xml:space="preserve"> </w:t>
            </w:r>
            <w:r w:rsidRPr="00A73807">
              <w:rPr>
                <w:rFonts w:ascii="Times New Roman" w:hAnsi="Times New Roman" w:cs="Times New Roman"/>
              </w:rPr>
              <w:t>Lack of confidence</w:t>
            </w:r>
          </w:p>
        </w:tc>
      </w:tr>
      <w:tr w:rsidR="009818B7" w:rsidRPr="00EA6077" w:rsidTr="009818B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EA6077" w:rsidRDefault="009818B7" w:rsidP="009818B7">
            <w:pPr>
              <w:autoSpaceDE w:val="0"/>
              <w:rPr>
                <w:rFonts w:ascii="Times New Roman" w:eastAsia="CIDFont+F2" w:hAnsi="Times New Roman"/>
              </w:rPr>
            </w:pPr>
            <w:r w:rsidRPr="00EA6077">
              <w:rPr>
                <w:rFonts w:ascii="Times New Roman" w:eastAsia="CIDFont+F2" w:hAnsi="Times New Roman"/>
              </w:rPr>
              <w:t>Fabricated illness</w:t>
            </w:r>
          </w:p>
          <w:p w:rsidR="009818B7" w:rsidRPr="00EA6077" w:rsidRDefault="009818B7" w:rsidP="009818B7">
            <w:pPr>
              <w:autoSpaceDE w:val="0"/>
              <w:spacing w:after="0" w:line="240" w:lineRule="auto"/>
              <w:rPr>
                <w:rFonts w:ascii="Times New Roman" w:eastAsia="CIDFont+F2"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EA6077" w:rsidRDefault="009818B7" w:rsidP="009818B7">
            <w:pPr>
              <w:autoSpaceDE w:val="0"/>
              <w:rPr>
                <w:rFonts w:ascii="Times New Roman" w:eastAsia="CIDFont+F2" w:hAnsi="Times New Roman"/>
              </w:rPr>
            </w:pPr>
            <w:r w:rsidRPr="00EA6077">
              <w:rPr>
                <w:rFonts w:ascii="Times New Roman" w:eastAsia="CIDFont+F2" w:hAnsi="Times New Roman"/>
              </w:rPr>
              <w:t>May include:</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A parent/ carer exaggerating a real illness or symptoms</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Complete fabrication of symptoms or inducing physical illness, e.g. through poisoning, starvation, inappropriate diet.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8B7" w:rsidRPr="00A73807" w:rsidRDefault="009818B7" w:rsidP="009818B7">
            <w:pPr>
              <w:autoSpaceDE w:val="0"/>
              <w:spacing w:after="0" w:line="240" w:lineRule="auto"/>
              <w:rPr>
                <w:rFonts w:ascii="Times New Roman" w:hAnsi="Times New Roman" w:cs="Times New Roman"/>
              </w:rPr>
            </w:pPr>
            <w:r w:rsidRPr="00A73807">
              <w:rPr>
                <w:rFonts w:ascii="Times New Roman" w:hAnsi="Times New Roman" w:cs="Times New Roman"/>
              </w:rPr>
              <w:t>May include:</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Withdrawal</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Lack of confidence</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Poor education</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Refuses to share</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opinions without</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checking with</w:t>
            </w:r>
          </w:p>
          <w:p w:rsidR="009818B7" w:rsidRPr="00EA6077" w:rsidRDefault="009818B7" w:rsidP="009818B7">
            <w:pPr>
              <w:pStyle w:val="ListParagraph"/>
              <w:numPr>
                <w:ilvl w:val="0"/>
                <w:numId w:val="12"/>
              </w:numPr>
              <w:autoSpaceDE w:val="0"/>
              <w:rPr>
                <w:rFonts w:ascii="Times New Roman" w:eastAsia="CIDFont+F2" w:hAnsi="Times New Roman"/>
              </w:rPr>
            </w:pPr>
            <w:r w:rsidRPr="00EA6077">
              <w:rPr>
                <w:rFonts w:ascii="Times New Roman" w:eastAsia="CIDFont+F2" w:hAnsi="Times New Roman"/>
              </w:rPr>
              <w:t>abuser first</w:t>
            </w:r>
          </w:p>
        </w:tc>
      </w:tr>
    </w:tbl>
    <w:p w:rsidR="009818B7" w:rsidRPr="00A01D59" w:rsidRDefault="009818B7" w:rsidP="009818B7">
      <w:pPr>
        <w:pStyle w:val="ListParagraph"/>
        <w:ind w:left="714"/>
        <w:jc w:val="left"/>
        <w:rPr>
          <w:rFonts w:ascii="Times New Roman" w:eastAsia="Calibri" w:hAnsi="Times New Roman"/>
          <w:lang w:eastAsia="en-GB"/>
        </w:rPr>
      </w:pP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t>Contact telephone numbers</w:t>
      </w:r>
    </w:p>
    <w:p w:rsidR="009818B7" w:rsidRPr="00B826C6" w:rsidRDefault="009818B7" w:rsidP="009818B7">
      <w:pPr>
        <w:spacing w:after="0"/>
        <w:rPr>
          <w:rFonts w:ascii="Times New Roman" w:eastAsia="Arial" w:hAnsi="Times New Roman" w:cs="Times New Roman"/>
          <w:b/>
          <w:lang w:eastAsia="en-GB"/>
        </w:rPr>
      </w:pPr>
      <w:r w:rsidRPr="00B826C6">
        <w:rPr>
          <w:rFonts w:ascii="Times New Roman" w:eastAsia="Arial" w:hAnsi="Times New Roman" w:cs="Times New Roman"/>
          <w:lang w:eastAsia="en-GB"/>
        </w:rPr>
        <w:t xml:space="preserve">Local authority Designated Officer (LADO) </w:t>
      </w:r>
    </w:p>
    <w:p w:rsidR="009818B7" w:rsidRPr="00B826C6" w:rsidRDefault="009818B7" w:rsidP="009818B7">
      <w:pPr>
        <w:rPr>
          <w:rFonts w:ascii="Times New Roman" w:eastAsia="Arial" w:hAnsi="Times New Roman" w:cs="Times New Roman"/>
          <w:b/>
          <w:lang w:eastAsia="en-GB"/>
        </w:rPr>
      </w:pPr>
      <w:r w:rsidRPr="00B826C6">
        <w:rPr>
          <w:rFonts w:ascii="Times New Roman" w:hAnsi="Times New Roman" w:cs="Times New Roman"/>
          <w:color w:val="141414"/>
          <w:shd w:val="clear" w:color="auto" w:fill="FFFFFF"/>
        </w:rPr>
        <w:t>The LADO Team can be contacted on 0121 675 1669 or via email: </w:t>
      </w:r>
      <w:hyperlink r:id="rId6" w:history="1">
        <w:r w:rsidRPr="00B826C6">
          <w:rPr>
            <w:rStyle w:val="Hyperlink"/>
            <w:rFonts w:ascii="Times New Roman" w:hAnsi="Times New Roman" w:cs="Times New Roman"/>
            <w:b/>
            <w:bCs/>
            <w:color w:val="2A2DD5"/>
          </w:rPr>
          <w:t>Ladoteam@birminghamchildrenstrust.co.uk</w:t>
        </w:r>
      </w:hyperlink>
      <w:r w:rsidRPr="00B826C6">
        <w:rPr>
          <w:rFonts w:ascii="Times New Roman" w:hAnsi="Times New Roman" w:cs="Times New Roman"/>
        </w:rPr>
        <w:br/>
      </w:r>
      <w:r w:rsidRPr="00B826C6">
        <w:rPr>
          <w:rStyle w:val="Strong"/>
          <w:rFonts w:ascii="Times New Roman" w:hAnsi="Times New Roman" w:cs="Times New Roman"/>
          <w:b w:val="0"/>
          <w:bCs w:val="0"/>
          <w:color w:val="000000"/>
          <w:shd w:val="clear" w:color="auto" w:fill="FFFFFF"/>
        </w:rPr>
        <w:t>For more information on email security </w:t>
      </w:r>
      <w:hyperlink r:id="rId7" w:tgtFrame="_blank" w:history="1">
        <w:r w:rsidRPr="00B826C6">
          <w:rPr>
            <w:rStyle w:val="Hyperlink"/>
            <w:rFonts w:ascii="Times New Roman" w:hAnsi="Times New Roman" w:cs="Times New Roman"/>
            <w:b/>
            <w:bCs/>
            <w:color w:val="000000"/>
            <w:shd w:val="clear" w:color="auto" w:fill="FFFFFF"/>
          </w:rPr>
          <w:t>clic</w:t>
        </w:r>
        <w:r w:rsidRPr="00B826C6">
          <w:rPr>
            <w:rStyle w:val="Hyperlink"/>
            <w:rFonts w:ascii="Times New Roman" w:hAnsi="Times New Roman" w:cs="Times New Roman"/>
            <w:b/>
            <w:bCs/>
            <w:color w:val="000000"/>
            <w:shd w:val="clear" w:color="auto" w:fill="FFFFFF"/>
          </w:rPr>
          <w:t>k</w:t>
        </w:r>
        <w:r w:rsidRPr="00B826C6">
          <w:rPr>
            <w:rStyle w:val="Hyperlink"/>
            <w:rFonts w:ascii="Times New Roman" w:hAnsi="Times New Roman" w:cs="Times New Roman"/>
            <w:b/>
            <w:bCs/>
            <w:color w:val="000000"/>
            <w:shd w:val="clear" w:color="auto" w:fill="FFFFFF"/>
          </w:rPr>
          <w:t xml:space="preserve"> here.</w:t>
        </w:r>
      </w:hyperlink>
      <w:r w:rsidRPr="00B826C6">
        <w:rPr>
          <w:rStyle w:val="Strong"/>
          <w:rFonts w:ascii="Times New Roman" w:hAnsi="Times New Roman" w:cs="Times New Roman"/>
          <w:color w:val="1F497D"/>
          <w:shd w:val="clear" w:color="auto" w:fill="FFFFFF"/>
        </w:rPr>
        <w:t xml:space="preserve"> </w:t>
      </w:r>
    </w:p>
    <w:p w:rsidR="009818B7" w:rsidRPr="00B826C6" w:rsidRDefault="009818B7" w:rsidP="00B826C6">
      <w:pPr>
        <w:spacing w:after="0" w:line="240" w:lineRule="auto"/>
        <w:rPr>
          <w:rFonts w:ascii="Times New Roman" w:eastAsia="Arial" w:hAnsi="Times New Roman" w:cs="Times New Roman"/>
          <w:b/>
          <w:lang w:eastAsia="en-GB"/>
        </w:rPr>
      </w:pPr>
      <w:bookmarkStart w:id="0" w:name="_GoBack"/>
      <w:bookmarkEnd w:id="0"/>
      <w:r w:rsidRPr="00B826C6">
        <w:rPr>
          <w:rFonts w:ascii="Times New Roman" w:eastAsia="Arial" w:hAnsi="Times New Roman" w:cs="Times New Roman"/>
          <w:lang w:eastAsia="en-GB"/>
        </w:rPr>
        <w:t>Local Authority Out of Hours Team</w:t>
      </w:r>
      <w:r w:rsidR="00B826C6" w:rsidRPr="00B826C6">
        <w:rPr>
          <w:rFonts w:ascii="Times New Roman" w:eastAsia="Arial" w:hAnsi="Times New Roman" w:cs="Times New Roman"/>
          <w:b/>
          <w:lang w:eastAsia="en-GB"/>
        </w:rPr>
        <w:t xml:space="preserve"> </w:t>
      </w:r>
    </w:p>
    <w:p w:rsidR="009818B7" w:rsidRPr="00B826C6" w:rsidRDefault="009818B7" w:rsidP="00B826C6">
      <w:pPr>
        <w:pStyle w:val="site-footertext"/>
        <w:shd w:val="clear" w:color="auto" w:fill="FFFFFF" w:themeFill="background1"/>
        <w:spacing w:before="0" w:beforeAutospacing="0" w:after="0" w:afterAutospacing="0"/>
        <w:rPr>
          <w:sz w:val="22"/>
          <w:szCs w:val="22"/>
        </w:rPr>
      </w:pPr>
      <w:r w:rsidRPr="00B826C6">
        <w:rPr>
          <w:sz w:val="22"/>
          <w:szCs w:val="22"/>
        </w:rPr>
        <w:t>Monday to Friday 9am to 5pm</w:t>
      </w:r>
    </w:p>
    <w:p w:rsidR="009818B7" w:rsidRPr="00B826C6" w:rsidRDefault="009818B7" w:rsidP="00B826C6">
      <w:pPr>
        <w:pStyle w:val="Heading3"/>
        <w:shd w:val="clear" w:color="auto" w:fill="FFFFFF" w:themeFill="background1"/>
        <w:spacing w:before="0" w:line="240" w:lineRule="auto"/>
        <w:rPr>
          <w:rFonts w:ascii="Times New Roman" w:hAnsi="Times New Roman" w:cs="Times New Roman"/>
          <w:b w:val="0"/>
          <w:bCs w:val="0"/>
          <w:caps/>
          <w:color w:val="auto"/>
        </w:rPr>
      </w:pPr>
      <w:hyperlink r:id="rId8" w:history="1">
        <w:r w:rsidRPr="00B826C6">
          <w:rPr>
            <w:rStyle w:val="Hyperlink"/>
            <w:rFonts w:ascii="Times New Roman" w:hAnsi="Times New Roman" w:cs="Times New Roman"/>
            <w:b w:val="0"/>
            <w:bCs w:val="0"/>
            <w:caps/>
            <w:color w:val="auto"/>
          </w:rPr>
          <w:t>0121 303 1888</w:t>
        </w:r>
      </w:hyperlink>
    </w:p>
    <w:p w:rsidR="009818B7" w:rsidRPr="00B826C6" w:rsidRDefault="009818B7" w:rsidP="00B826C6">
      <w:pPr>
        <w:pStyle w:val="site-footertext"/>
        <w:shd w:val="clear" w:color="auto" w:fill="FFFFFF" w:themeFill="background1"/>
        <w:spacing w:before="0" w:beforeAutospacing="0" w:after="0" w:afterAutospacing="0"/>
        <w:rPr>
          <w:sz w:val="22"/>
          <w:szCs w:val="22"/>
        </w:rPr>
      </w:pPr>
      <w:r w:rsidRPr="00B826C6">
        <w:rPr>
          <w:sz w:val="22"/>
          <w:szCs w:val="22"/>
        </w:rPr>
        <w:t>Emergency out-of-hours</w:t>
      </w:r>
    </w:p>
    <w:p w:rsidR="009818B7" w:rsidRPr="00B826C6" w:rsidRDefault="009818B7" w:rsidP="00B826C6">
      <w:pPr>
        <w:pStyle w:val="Heading3"/>
        <w:shd w:val="clear" w:color="auto" w:fill="FFFFFF" w:themeFill="background1"/>
        <w:spacing w:before="0" w:line="240" w:lineRule="auto"/>
        <w:rPr>
          <w:rFonts w:ascii="Times New Roman" w:hAnsi="Times New Roman" w:cs="Times New Roman"/>
          <w:b w:val="0"/>
          <w:bCs w:val="0"/>
          <w:caps/>
          <w:color w:val="auto"/>
        </w:rPr>
      </w:pPr>
      <w:hyperlink r:id="rId9" w:history="1">
        <w:r w:rsidRPr="00B826C6">
          <w:rPr>
            <w:rStyle w:val="Hyperlink"/>
            <w:rFonts w:ascii="Times New Roman" w:hAnsi="Times New Roman" w:cs="Times New Roman"/>
            <w:b w:val="0"/>
            <w:bCs w:val="0"/>
            <w:caps/>
            <w:color w:val="auto"/>
          </w:rPr>
          <w:t>0121 675 4806</w:t>
        </w:r>
      </w:hyperlink>
    </w:p>
    <w:p w:rsidR="009818B7" w:rsidRPr="00BC07ED" w:rsidRDefault="009818B7" w:rsidP="00B826C6">
      <w:pPr>
        <w:shd w:val="clear" w:color="auto" w:fill="FFFFFF" w:themeFill="background1"/>
        <w:rPr>
          <w:rFonts w:ascii="Times New Roman" w:eastAsia="Arial" w:hAnsi="Times New Roman"/>
          <w:b/>
          <w:lang w:eastAsia="en-GB"/>
        </w:rPr>
      </w:pPr>
    </w:p>
    <w:p w:rsidR="009818B7" w:rsidRPr="00A01D59" w:rsidRDefault="009818B7" w:rsidP="009818B7">
      <w:pPr>
        <w:rPr>
          <w:rFonts w:ascii="Times New Roman" w:eastAsia="Calibri" w:hAnsi="Times New Roman"/>
          <w:lang w:eastAsia="en-GB"/>
        </w:rPr>
      </w:pPr>
      <w:r w:rsidRPr="00BC07ED">
        <w:rPr>
          <w:rFonts w:ascii="Times New Roman" w:eastAsia="Arial" w:hAnsi="Times New Roman"/>
          <w:lang w:eastAsia="en-GB"/>
        </w:rPr>
        <w:t>NSPCC</w:t>
      </w:r>
      <w:r w:rsidRPr="00BC07ED">
        <w:rPr>
          <w:rFonts w:ascii="Times New Roman" w:eastAsia="Arial" w:hAnsi="Times New Roman"/>
          <w:b/>
          <w:lang w:eastAsia="en-GB"/>
        </w:rPr>
        <w:t xml:space="preserve"> 0808 800 5000</w:t>
      </w:r>
    </w:p>
    <w:p w:rsidR="009818B7" w:rsidRPr="00A01D59" w:rsidRDefault="009818B7" w:rsidP="009818B7">
      <w:pPr>
        <w:keepNext/>
        <w:rPr>
          <w:rFonts w:ascii="Times New Roman" w:eastAsia="Arial" w:hAnsi="Times New Roman"/>
          <w:b/>
          <w:lang w:eastAsia="en-GB"/>
        </w:rPr>
      </w:pPr>
      <w:r w:rsidRPr="00A01D59">
        <w:rPr>
          <w:rFonts w:ascii="Times New Roman" w:eastAsia="Arial" w:hAnsi="Times New Roman"/>
          <w:lang w:eastAsia="en-GB"/>
        </w:rPr>
        <w:t xml:space="preserve">Ofsted </w:t>
      </w:r>
      <w:r w:rsidRPr="00A01D59">
        <w:rPr>
          <w:rFonts w:ascii="Times New Roman" w:eastAsia="Arial" w:hAnsi="Times New Roman"/>
          <w:b/>
          <w:lang w:eastAsia="en-GB"/>
        </w:rPr>
        <w:t>0300 123 1231</w:t>
      </w:r>
    </w:p>
    <w:p w:rsidR="009818B7" w:rsidRPr="00A01D59" w:rsidRDefault="009818B7" w:rsidP="009818B7">
      <w:pPr>
        <w:rPr>
          <w:rFonts w:ascii="Times New Roman" w:eastAsia="Arial" w:hAnsi="Times New Roman"/>
          <w:b/>
          <w:lang w:eastAsia="en-GB"/>
        </w:rPr>
      </w:pPr>
      <w:r w:rsidRPr="00BC07ED">
        <w:rPr>
          <w:rFonts w:ascii="Times New Roman" w:eastAsia="Arial" w:hAnsi="Times New Roman"/>
          <w:lang w:eastAsia="en-GB"/>
        </w:rPr>
        <w:t xml:space="preserve">Emergency police </w:t>
      </w:r>
      <w:r w:rsidRPr="00BC07ED">
        <w:rPr>
          <w:rFonts w:ascii="Times New Roman" w:eastAsia="Arial" w:hAnsi="Times New Roman"/>
          <w:b/>
          <w:lang w:eastAsia="en-GB"/>
        </w:rPr>
        <w:t>999</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Non-emergency police</w:t>
      </w:r>
      <w:r w:rsidRPr="00A01D59">
        <w:rPr>
          <w:rFonts w:ascii="Times New Roman" w:eastAsia="Arial" w:hAnsi="Times New Roman"/>
          <w:b/>
          <w:lang w:eastAsia="en-GB"/>
        </w:rPr>
        <w:t xml:space="preserve"> 101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Government helpline for extremism concerns</w:t>
      </w:r>
      <w:r w:rsidRPr="00A01D59">
        <w:rPr>
          <w:rFonts w:ascii="Times New Roman" w:eastAsia="Arial" w:hAnsi="Times New Roman"/>
          <w:b/>
          <w:lang w:eastAsia="en-GB"/>
        </w:rPr>
        <w:t xml:space="preserve"> 020 7340 7264</w:t>
      </w: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lastRenderedPageBreak/>
        <w:t>Types of abuse and particular procedures followed</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rsidR="009818B7" w:rsidRDefault="009818B7" w:rsidP="009818B7">
      <w:pPr>
        <w:rPr>
          <w:rFonts w:ascii="Times New Roman" w:eastAsia="Arial" w:hAnsi="Times New Roman"/>
          <w:lang w:eastAsia="en-GB"/>
        </w:rPr>
      </w:pPr>
      <w:r w:rsidRPr="00A01D59">
        <w:rPr>
          <w:rFonts w:ascii="Times New Roman" w:eastAsia="Arial" w:hAnsi="Times New Roman"/>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rsidR="009818B7" w:rsidRPr="0079265C" w:rsidRDefault="009818B7" w:rsidP="009818B7">
      <w:pPr>
        <w:pStyle w:val="H2"/>
        <w:jc w:val="center"/>
      </w:pPr>
      <w:r w:rsidRPr="0079265C">
        <w:t>Possible signs, symptoms and behaviour of abused.</w:t>
      </w:r>
    </w:p>
    <w:p w:rsidR="009818B7" w:rsidRPr="00A73807" w:rsidRDefault="009818B7" w:rsidP="009818B7">
      <w:pPr>
        <w:autoSpaceDE w:val="0"/>
        <w:spacing w:after="0" w:line="240" w:lineRule="auto"/>
        <w:rPr>
          <w:rFonts w:ascii="Times New Roman" w:hAnsi="Times New Roman" w:cs="Times New Roman"/>
        </w:rPr>
      </w:pPr>
    </w:p>
    <w:p w:rsidR="009818B7" w:rsidRPr="00EA6077" w:rsidRDefault="009818B7" w:rsidP="009818B7">
      <w:pPr>
        <w:autoSpaceDE w:val="0"/>
        <w:spacing w:after="0" w:line="240" w:lineRule="auto"/>
        <w:rPr>
          <w:rFonts w:ascii="Times New Roman" w:eastAsia="CIDFont+F2" w:hAnsi="Times New Roman" w:cs="Times New Roman"/>
        </w:rPr>
      </w:pPr>
    </w:p>
    <w:p w:rsidR="009818B7" w:rsidRPr="00A01D59" w:rsidRDefault="009818B7" w:rsidP="009818B7">
      <w:pPr>
        <w:rPr>
          <w:rFonts w:ascii="Times New Roman" w:eastAsia="Calibri" w:hAnsi="Times New Roman"/>
          <w:b/>
          <w:lang w:eastAsia="en-GB"/>
        </w:rPr>
      </w:pPr>
      <w:r w:rsidRPr="00A01D59">
        <w:rPr>
          <w:rFonts w:ascii="Times New Roman" w:eastAsia="Calibri" w:hAnsi="Times New Roman"/>
          <w:b/>
          <w:lang w:eastAsia="en-GB"/>
        </w:rPr>
        <w:t>Reporting Procedures</w:t>
      </w:r>
    </w:p>
    <w:p w:rsidR="009818B7" w:rsidRPr="00A01D59" w:rsidRDefault="009818B7" w:rsidP="009818B7">
      <w:pPr>
        <w:rPr>
          <w:rFonts w:ascii="Times New Roman" w:eastAsia="Calibri" w:hAnsi="Times New Roman"/>
          <w:lang w:eastAsia="en-GB"/>
        </w:rPr>
      </w:pPr>
      <w:r w:rsidRPr="00A01D59">
        <w:rPr>
          <w:rFonts w:ascii="Times New Roman" w:eastAsia="Calibri" w:hAnsi="Times New Roman"/>
          <w:lang w:eastAsia="en-GB"/>
        </w:rPr>
        <w:t xml:space="preserve">All staff </w:t>
      </w:r>
      <w:proofErr w:type="gramStart"/>
      <w:r w:rsidRPr="00A01D59">
        <w:rPr>
          <w:rFonts w:ascii="Times New Roman" w:eastAsia="Calibri" w:hAnsi="Times New Roman"/>
          <w:lang w:eastAsia="en-GB"/>
        </w:rPr>
        <w:t>have</w:t>
      </w:r>
      <w:proofErr w:type="gramEnd"/>
      <w:r w:rsidRPr="00A01D59">
        <w:rPr>
          <w:rFonts w:ascii="Times New Roman" w:eastAsia="Calibri" w:hAnsi="Times New Roman"/>
          <w:lang w:eastAsia="en-GB"/>
        </w:rPr>
        <w:t xml:space="preserve"> a responsibility to report safeguarding concerns and suspicions of abuse. These concerns will be discussed with the designated safeguarding lead (DSL) as soon as possible.</w:t>
      </w:r>
    </w:p>
    <w:p w:rsidR="009818B7" w:rsidRPr="00A01D59" w:rsidRDefault="009818B7" w:rsidP="009818B7">
      <w:pPr>
        <w:pStyle w:val="ListParagraph"/>
        <w:numPr>
          <w:ilvl w:val="0"/>
          <w:numId w:val="9"/>
        </w:numPr>
        <w:rPr>
          <w:rFonts w:ascii="Times New Roman" w:eastAsia="Calibri" w:hAnsi="Times New Roman"/>
          <w:lang w:eastAsia="en-GB"/>
        </w:rPr>
      </w:pPr>
      <w:r w:rsidRPr="00A01D59">
        <w:rPr>
          <w:rFonts w:ascii="Times New Roman" w:eastAsia="Calibri" w:hAnsi="Times New Roman"/>
          <w:lang w:eastAsia="en-GB"/>
        </w:rPr>
        <w:t xml:space="preserve">Staff will report their concerns to the DSL (in the absence of the DSL they will be reported to the Deputy DSL) </w:t>
      </w:r>
    </w:p>
    <w:p w:rsidR="009818B7" w:rsidRPr="00A01D59" w:rsidRDefault="009818B7" w:rsidP="009818B7">
      <w:pPr>
        <w:pStyle w:val="ListParagraph"/>
        <w:numPr>
          <w:ilvl w:val="0"/>
          <w:numId w:val="9"/>
        </w:numPr>
        <w:rPr>
          <w:rFonts w:ascii="Times New Roman" w:eastAsia="Calibri" w:hAnsi="Times New Roman"/>
          <w:lang w:eastAsia="en-GB"/>
        </w:rPr>
      </w:pPr>
      <w:r w:rsidRPr="00A01D59">
        <w:rPr>
          <w:rFonts w:ascii="Times New Roman" w:eastAsia="Calibri" w:hAnsi="Times New Roman"/>
          <w:lang w:eastAsia="en-GB"/>
        </w:rPr>
        <w:t>Any signs of marks/injuries to a child or information a child has given will be recorded and stored securely</w:t>
      </w:r>
    </w:p>
    <w:p w:rsidR="009818B7" w:rsidRPr="00A01D59" w:rsidRDefault="009818B7" w:rsidP="009818B7">
      <w:pPr>
        <w:pStyle w:val="ListParagraph"/>
        <w:numPr>
          <w:ilvl w:val="0"/>
          <w:numId w:val="9"/>
        </w:numPr>
        <w:rPr>
          <w:rFonts w:ascii="Times New Roman" w:eastAsia="Calibri" w:hAnsi="Times New Roman"/>
          <w:lang w:eastAsia="en-GB"/>
        </w:rPr>
      </w:pPr>
      <w:r w:rsidRPr="00A01D59">
        <w:rPr>
          <w:rFonts w:ascii="Times New Roman" w:eastAsia="Calibri" w:hAnsi="Times New Roman"/>
          <w:lang w:eastAsia="en-GB"/>
        </w:rPr>
        <w:t xml:space="preserve">If appropriate, the incident will be discussed with the parent/carer, </w:t>
      </w:r>
      <w:r w:rsidRPr="00A01D59">
        <w:rPr>
          <w:rFonts w:ascii="Times New Roman" w:eastAsia="Arial" w:hAnsi="Times New Roman"/>
          <w:lang w:eastAsia="en-GB"/>
        </w:rPr>
        <w:t>such discussions will be recorded and the parent will have access to these records on request</w:t>
      </w:r>
    </w:p>
    <w:p w:rsidR="009818B7" w:rsidRPr="00A01D59" w:rsidRDefault="009818B7" w:rsidP="009818B7">
      <w:pPr>
        <w:pStyle w:val="ListParagraph"/>
        <w:numPr>
          <w:ilvl w:val="0"/>
          <w:numId w:val="8"/>
        </w:numPr>
        <w:rPr>
          <w:rFonts w:ascii="Times New Roman" w:eastAsia="Calibri" w:hAnsi="Times New Roman"/>
          <w:lang w:eastAsia="en-GB"/>
        </w:rPr>
      </w:pPr>
      <w:r w:rsidRPr="00A01D59">
        <w:rPr>
          <w:rFonts w:ascii="Times New Roman" w:eastAsia="Arial" w:hAnsi="Times New Roman"/>
          <w:lang w:eastAsia="en-GB"/>
        </w:rPr>
        <w:t>If there are queries/concerns regarding the injury/information given then the following procedures will take place:</w:t>
      </w:r>
    </w:p>
    <w:p w:rsidR="009818B7" w:rsidRPr="00A01D59" w:rsidRDefault="009818B7" w:rsidP="009818B7">
      <w:pPr>
        <w:rPr>
          <w:rFonts w:ascii="Times New Roman" w:hAnsi="Times New Roman"/>
          <w:iCs/>
          <w:lang w:eastAsia="en-GB"/>
        </w:rPr>
      </w:pPr>
    </w:p>
    <w:p w:rsidR="009818B7" w:rsidRDefault="009818B7" w:rsidP="009818B7">
      <w:pPr>
        <w:rPr>
          <w:rFonts w:ascii="Times New Roman" w:hAnsi="Times New Roman"/>
          <w:b/>
          <w:iCs/>
          <w:lang w:eastAsia="en-GB"/>
        </w:rPr>
      </w:pPr>
    </w:p>
    <w:p w:rsidR="009818B7" w:rsidRDefault="009818B7" w:rsidP="009818B7">
      <w:pPr>
        <w:rPr>
          <w:rFonts w:ascii="Times New Roman" w:hAnsi="Times New Roman"/>
          <w:b/>
          <w:iCs/>
          <w:lang w:eastAsia="en-GB"/>
        </w:rPr>
      </w:pPr>
    </w:p>
    <w:p w:rsidR="009818B7" w:rsidRPr="00EA6077" w:rsidRDefault="009818B7" w:rsidP="009818B7">
      <w:pPr>
        <w:rPr>
          <w:rFonts w:ascii="Times New Roman" w:hAnsi="Times New Roman"/>
          <w:b/>
          <w:iCs/>
          <w:lang w:eastAsia="en-GB"/>
        </w:rPr>
      </w:pPr>
      <w:r w:rsidRPr="00EA6077">
        <w:rPr>
          <w:rFonts w:ascii="Times New Roman" w:hAnsi="Times New Roman"/>
          <w:b/>
          <w:iCs/>
          <w:lang w:eastAsia="en-GB"/>
        </w:rPr>
        <w:t>The DSL will:</w:t>
      </w:r>
    </w:p>
    <w:p w:rsidR="009818B7" w:rsidRPr="00EA6077" w:rsidRDefault="009818B7" w:rsidP="009818B7">
      <w:pPr>
        <w:pStyle w:val="ListParagraph"/>
        <w:numPr>
          <w:ilvl w:val="0"/>
          <w:numId w:val="7"/>
        </w:numPr>
        <w:shd w:val="clear" w:color="auto" w:fill="FFFFFF" w:themeFill="background1"/>
        <w:rPr>
          <w:rFonts w:ascii="Times New Roman" w:hAnsi="Times New Roman"/>
          <w:iCs/>
          <w:lang w:eastAsia="en-GB"/>
        </w:rPr>
      </w:pPr>
      <w:r w:rsidRPr="00EA6077">
        <w:rPr>
          <w:rFonts w:ascii="Times New Roman" w:hAnsi="Times New Roman"/>
          <w:iCs/>
          <w:lang w:eastAsia="en-GB"/>
        </w:rPr>
        <w:t>Contact the Local Authority children’s social care team to report concerns and seek advice. If it is believed a child is in immediate danger we will contact the police. If the safeguarding concern relates to an allegation against an adult working or volunteering with children then the DSL will follow the reporting a</w:t>
      </w:r>
      <w:r>
        <w:rPr>
          <w:rFonts w:ascii="Times New Roman" w:hAnsi="Times New Roman"/>
          <w:iCs/>
          <w:lang w:eastAsia="en-GB"/>
        </w:rPr>
        <w:t>llegations procedure</w:t>
      </w:r>
      <w:r w:rsidRPr="00EA6077">
        <w:rPr>
          <w:rFonts w:ascii="Times New Roman" w:hAnsi="Times New Roman"/>
          <w:iCs/>
          <w:lang w:eastAsia="en-GB"/>
        </w:rPr>
        <w:t>.</w:t>
      </w:r>
    </w:p>
    <w:p w:rsidR="009818B7" w:rsidRPr="00A01D59" w:rsidRDefault="009818B7" w:rsidP="009818B7">
      <w:pPr>
        <w:pStyle w:val="ListParagraph"/>
        <w:numPr>
          <w:ilvl w:val="0"/>
          <w:numId w:val="13"/>
        </w:numPr>
        <w:rPr>
          <w:rFonts w:ascii="Times New Roman" w:hAnsi="Times New Roman"/>
          <w:iCs/>
          <w:lang w:eastAsia="en-GB"/>
        </w:rPr>
      </w:pPr>
      <w:r w:rsidRPr="00A01D59">
        <w:rPr>
          <w:rFonts w:ascii="Times New Roman" w:hAnsi="Times New Roman"/>
          <w:iCs/>
          <w:lang w:eastAsia="en-GB"/>
        </w:rPr>
        <w:t>Record the information and action taken relating to the concern raised</w:t>
      </w:r>
    </w:p>
    <w:p w:rsidR="009818B7" w:rsidRPr="00A01D59" w:rsidRDefault="009818B7" w:rsidP="009818B7">
      <w:pPr>
        <w:pStyle w:val="ListParagraph"/>
        <w:numPr>
          <w:ilvl w:val="0"/>
          <w:numId w:val="13"/>
        </w:numPr>
        <w:rPr>
          <w:rFonts w:ascii="Times New Roman" w:hAnsi="Times New Roman"/>
          <w:iCs/>
          <w:lang w:eastAsia="en-GB"/>
        </w:rPr>
      </w:pPr>
      <w:r w:rsidRPr="00A01D59">
        <w:rPr>
          <w:rFonts w:ascii="Times New Roman" w:hAnsi="Times New Roman"/>
          <w:iCs/>
          <w:lang w:eastAsia="en-GB"/>
        </w:rPr>
        <w:t>Speak to the parents (unless advised not do so by LA children’s social care team)</w:t>
      </w:r>
    </w:p>
    <w:p w:rsidR="009818B7" w:rsidRPr="00A01D59" w:rsidRDefault="009818B7" w:rsidP="009818B7">
      <w:pPr>
        <w:pStyle w:val="ListParagraph"/>
        <w:numPr>
          <w:ilvl w:val="0"/>
          <w:numId w:val="13"/>
        </w:numPr>
        <w:rPr>
          <w:rFonts w:ascii="Times New Roman" w:hAnsi="Times New Roman"/>
          <w:iCs/>
          <w:lang w:eastAsia="en-GB"/>
        </w:rPr>
      </w:pPr>
      <w:r w:rsidRPr="00A01D59">
        <w:rPr>
          <w:rFonts w:ascii="Times New Roman" w:hAnsi="Times New Roman"/>
          <w:iCs/>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rsidR="009818B7" w:rsidRPr="00A01D59" w:rsidRDefault="009818B7" w:rsidP="009818B7">
      <w:pPr>
        <w:rPr>
          <w:rFonts w:ascii="Times New Roman" w:hAnsi="Times New Roman"/>
          <w:iCs/>
        </w:rPr>
      </w:pPr>
    </w:p>
    <w:p w:rsidR="009818B7" w:rsidRPr="00A01D59" w:rsidRDefault="009818B7" w:rsidP="009818B7">
      <w:pPr>
        <w:rPr>
          <w:rFonts w:ascii="Times New Roman" w:hAnsi="Times New Roman"/>
          <w:iCs/>
        </w:rPr>
      </w:pPr>
      <w:r w:rsidRPr="00A01D59">
        <w:rPr>
          <w:rFonts w:ascii="Times New Roman" w:hAnsi="Times New Roman"/>
          <w:iCs/>
        </w:rPr>
        <w:t>Keeping children safe is our highest priority and if, for whatever reason, staff do not feel able to report concerns to the DSL or deputy DSL they should call the Local Authority children’s social care team or the NSPCC and report their concerns anonymously.</w:t>
      </w:r>
    </w:p>
    <w:p w:rsidR="009818B7" w:rsidRPr="00A01D59" w:rsidRDefault="009818B7" w:rsidP="009818B7">
      <w:pPr>
        <w:keepNext/>
        <w:rPr>
          <w:rFonts w:ascii="Times New Roman" w:eastAsia="Arial" w:hAnsi="Times New Roman"/>
          <w:b/>
          <w:lang w:eastAsia="en-GB"/>
        </w:rPr>
      </w:pPr>
      <w:r w:rsidRPr="00A01D59">
        <w:rPr>
          <w:rFonts w:ascii="Times New Roman" w:eastAsia="Arial" w:hAnsi="Times New Roman"/>
          <w:b/>
          <w:lang w:eastAsia="en-GB"/>
        </w:rPr>
        <w:lastRenderedPageBreak/>
        <w:t>Recording Suspicions of Abuse and Disclosures</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Staff should make an objective record of any observation or disclosure, supported by the nursery manager or designated safeguarding lead (DSL). This record should include: </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Child's name</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Child's address</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Age of the child and date of birth</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Date and time of the observation or the disclosure</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Exact words spoken by the child</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Exact position and type of any injuries or marks seen</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Exact observation of any incident including any concern was reported, with date and time; and the names of any other person present at the time</w:t>
      </w:r>
    </w:p>
    <w:p w:rsidR="009818B7" w:rsidRPr="00A01D59" w:rsidRDefault="009818B7" w:rsidP="009818B7">
      <w:pPr>
        <w:pStyle w:val="ListParagraph"/>
        <w:numPr>
          <w:ilvl w:val="0"/>
          <w:numId w:val="4"/>
        </w:numPr>
        <w:jc w:val="left"/>
        <w:rPr>
          <w:rFonts w:ascii="Times New Roman" w:eastAsia="Calibri" w:hAnsi="Times New Roman"/>
          <w:lang w:eastAsia="en-GB"/>
        </w:rPr>
      </w:pPr>
      <w:r w:rsidRPr="00A01D59">
        <w:rPr>
          <w:rFonts w:ascii="Times New Roman" w:eastAsia="Arial" w:hAnsi="Times New Roman"/>
          <w:lang w:eastAsia="en-GB"/>
        </w:rPr>
        <w:t xml:space="preserve">Any discussion held with the parent(s) (where deemed appropriate). </w:t>
      </w:r>
    </w:p>
    <w:p w:rsidR="009818B7" w:rsidRPr="00A01D59" w:rsidRDefault="009818B7" w:rsidP="009818B7">
      <w:pPr>
        <w:rPr>
          <w:rFonts w:ascii="Times New Roman" w:eastAsia="Calibri" w:hAnsi="Times New Roman"/>
          <w:lang w:eastAsia="en-GB"/>
        </w:rPr>
      </w:pP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These records should be signed by the</w:t>
      </w:r>
      <w:r>
        <w:rPr>
          <w:rFonts w:ascii="Times New Roman" w:eastAsia="Arial" w:hAnsi="Times New Roman"/>
          <w:lang w:eastAsia="en-GB"/>
        </w:rPr>
        <w:t xml:space="preserve"> person reporting this and the manager - DSL</w:t>
      </w:r>
      <w:r w:rsidRPr="00A01D59">
        <w:rPr>
          <w:rFonts w:ascii="Times New Roman" w:eastAsia="Arial" w:hAnsi="Times New Roman"/>
          <w:lang w:eastAsia="en-GB"/>
        </w:rPr>
        <w:t xml:space="preserve">, dated and kept in a separate confidential file.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w:t>
      </w:r>
    </w:p>
    <w:p w:rsidR="009818B7" w:rsidRPr="00A01D59" w:rsidRDefault="009818B7" w:rsidP="009818B7">
      <w:pPr>
        <w:pStyle w:val="NoSpacing"/>
        <w:rPr>
          <w:rFonts w:ascii="Times New Roman" w:eastAsia="Calibri" w:hAnsi="Times New Roman"/>
          <w:sz w:val="22"/>
          <w:lang w:eastAsia="en-GB"/>
        </w:rPr>
      </w:pPr>
      <w:r w:rsidRPr="00A01D59">
        <w:rPr>
          <w:rFonts w:ascii="Times New Roman" w:eastAsia="Arial" w:hAnsi="Times New Roman"/>
          <w:lang w:eastAsia="en-GB"/>
        </w:rPr>
        <w:t>It may be thought necessary that through discussion with all concerned the matter needs to be raised with the local authority children’s social care team and Ofsted.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rsidR="009818B7" w:rsidRPr="00A01D59" w:rsidRDefault="009818B7" w:rsidP="009818B7">
      <w:pPr>
        <w:pStyle w:val="NoSpacing"/>
        <w:rPr>
          <w:rFonts w:ascii="Times New Roman" w:eastAsia="Calibri" w:hAnsi="Times New Roman"/>
          <w:lang w:eastAsia="en-GB"/>
        </w:rPr>
      </w:pPr>
    </w:p>
    <w:p w:rsidR="009818B7" w:rsidRPr="00A01D59" w:rsidRDefault="009818B7" w:rsidP="009818B7">
      <w:pPr>
        <w:pStyle w:val="NoSpacing"/>
        <w:rPr>
          <w:rFonts w:ascii="Times New Roman" w:eastAsia="Calibri" w:hAnsi="Times New Roman"/>
          <w:sz w:val="22"/>
          <w:lang w:eastAsia="en-GB"/>
        </w:rPr>
      </w:pPr>
      <w:r w:rsidRPr="00A01D59">
        <w:rPr>
          <w:rFonts w:ascii="Times New Roman" w:eastAsia="Arial" w:hAnsi="Times New Roman"/>
          <w:lang w:eastAsia="en-GB"/>
        </w:rPr>
        <w:t xml:space="preserve">Staff must not make any comments either publicly or in private about the supposed or actual behaviour of a parent or member of staff.  </w:t>
      </w:r>
    </w:p>
    <w:p w:rsidR="009818B7" w:rsidRPr="00A01D59" w:rsidRDefault="009818B7" w:rsidP="009818B7">
      <w:pPr>
        <w:rPr>
          <w:rFonts w:ascii="Times New Roman" w:hAnsi="Times New Roman"/>
          <w:i/>
          <w:iCs/>
        </w:rPr>
      </w:pP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t>Informing parents</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cases the investigating officers will inform parents.</w:t>
      </w:r>
    </w:p>
    <w:p w:rsidR="009818B7" w:rsidRPr="00A01D59" w:rsidRDefault="009818B7" w:rsidP="009818B7">
      <w:pPr>
        <w:rPr>
          <w:rFonts w:ascii="Times New Roman" w:eastAsia="Calibri" w:hAnsi="Times New Roman"/>
          <w:lang w:eastAsia="en-GB"/>
        </w:rPr>
      </w:pP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t>Confidentiality</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All suspicions, enquiries and external investigations are kept confidential and shared only with those who need to know. Any information is shared in line with guidance from the local authority. </w:t>
      </w: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lastRenderedPageBreak/>
        <w:t>Support to families</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The nursery takes every step in its power to build up trusting and supportive relations among families, staff, students and volunteers within the nursery.</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rsidR="009818B7" w:rsidRPr="00A01D59" w:rsidRDefault="009818B7" w:rsidP="009818B7">
      <w:pPr>
        <w:keepNext/>
        <w:rPr>
          <w:rFonts w:ascii="Times New Roman" w:eastAsia="Calibri" w:hAnsi="Times New Roman"/>
          <w:lang w:eastAsia="en-GB"/>
        </w:rPr>
      </w:pPr>
      <w:r w:rsidRPr="00A01D59">
        <w:rPr>
          <w:rFonts w:ascii="Times New Roman" w:eastAsia="Calibri" w:hAnsi="Times New Roman"/>
          <w:b/>
          <w:lang w:eastAsia="en-GB"/>
        </w:rPr>
        <w:t xml:space="preserve">Allegations against adults working or volunteering with children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The allegation should be reported to the senior manager on duty. If this person is the subject of the allegation then this should be reported to the *owner/*registered person/*DSL/*deputy manager instead.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The Local Authority Designated Officer (LADO) and Ofsted will then be informed immediately in order for this to be investigated by the appropriate bodies promptly: </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The LADO will be informed immediately for advice and guidance</w:t>
      </w:r>
    </w:p>
    <w:p w:rsidR="009818B7" w:rsidRPr="00A01D59" w:rsidRDefault="009818B7" w:rsidP="009818B7">
      <w:pPr>
        <w:pStyle w:val="ListParagraph"/>
        <w:numPr>
          <w:ilvl w:val="0"/>
          <w:numId w:val="6"/>
        </w:numPr>
        <w:ind w:left="714" w:hanging="357"/>
        <w:rPr>
          <w:rFonts w:ascii="Times New Roman" w:eastAsia="Arial" w:hAnsi="Times New Roman"/>
          <w:lang w:eastAsia="en-GB"/>
        </w:rPr>
      </w:pPr>
      <w:r w:rsidRPr="00A01D59">
        <w:rPr>
          <w:rFonts w:ascii="Times New Roman" w:eastAsia="Arial" w:hAnsi="Times New Roman"/>
          <w:lang w:eastAsia="en-GB"/>
        </w:rPr>
        <w:t>If as an individual you feel this will not be taken seriously or are worried about the allegation getting back to the person in question then it is your duty to inform the LADO yourself directly</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 xml:space="preserve">A full investigation will be carried out by the appropriate professionals (LADO, Ofsted) to determine how this will be handled </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The nursery will follow all instructions from the LADO and Ofsted and ask all staff members to do the same and co-operate where required</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Support will be provided to all those involved in an allegation throughout the external investigation in line with LADO support and advice</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 xml:space="preserve">The nursery reserves the right to suspend any member of staff during an investigation </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All enquiries/external investigations/interviews will be documented and kept in a locked file for access by the relevant authorities</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Unfounded allegations will result in all rights being reinstated</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 xml:space="preserve">Founded allegations will be passed on to the relevant organisations including the local authority children’s social care team and where an offence is believed to have been committed, the police. </w:t>
      </w:r>
    </w:p>
    <w:p w:rsidR="009818B7" w:rsidRPr="00EA6077" w:rsidRDefault="009818B7" w:rsidP="009818B7">
      <w:pPr>
        <w:pStyle w:val="ListParagraph"/>
        <w:numPr>
          <w:ilvl w:val="0"/>
          <w:numId w:val="6"/>
        </w:numPr>
        <w:shd w:val="clear" w:color="auto" w:fill="FFFFFF" w:themeFill="background1"/>
        <w:ind w:left="714" w:hanging="357"/>
        <w:rPr>
          <w:rFonts w:ascii="Times New Roman" w:eastAsia="Calibri" w:hAnsi="Times New Roman"/>
          <w:lang w:eastAsia="en-GB"/>
        </w:rPr>
      </w:pPr>
      <w:r w:rsidRPr="00EA6077">
        <w:rPr>
          <w:rFonts w:ascii="Times New Roman" w:eastAsia="Arial" w:hAnsi="Times New Roman"/>
          <w:lang w:eastAsia="en-GB"/>
        </w:rPr>
        <w:t xml:space="preserve">Founded allegations will be dealt with as gross misconduct in accordance with our disciplinary procedures and may result in the termination of employment, Ofsted will be notified immediately of this decision. </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The nursery will also notify the Disclosure and Barring Service (DBS) to ensure their records are updated</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lastRenderedPageBreak/>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The nursery retains the right to dismiss any member of staff in connection with founded allegations following an inquiry</w:t>
      </w:r>
    </w:p>
    <w:p w:rsidR="009818B7" w:rsidRPr="00A01D59" w:rsidRDefault="009818B7" w:rsidP="009818B7">
      <w:pPr>
        <w:pStyle w:val="ListParagraph"/>
        <w:numPr>
          <w:ilvl w:val="0"/>
          <w:numId w:val="6"/>
        </w:numPr>
        <w:ind w:left="714" w:hanging="357"/>
        <w:rPr>
          <w:rFonts w:ascii="Times New Roman" w:eastAsia="Calibri" w:hAnsi="Times New Roman"/>
          <w:lang w:eastAsia="en-GB"/>
        </w:rPr>
      </w:pPr>
      <w:r w:rsidRPr="00A01D59">
        <w:rPr>
          <w:rFonts w:ascii="Times New Roman" w:eastAsia="Arial" w:hAnsi="Times New Roman"/>
          <w:lang w:eastAsia="en-GB"/>
        </w:rPr>
        <w:t>Counselling will be available for any member of the nursery who is affected by an allegation, their colleagues in the nursery and the parents.</w:t>
      </w:r>
    </w:p>
    <w:p w:rsidR="009818B7" w:rsidRPr="00A01D59" w:rsidRDefault="009818B7" w:rsidP="009818B7">
      <w:pPr>
        <w:keepNext/>
        <w:rPr>
          <w:rFonts w:ascii="Times New Roman" w:eastAsia="Arial" w:hAnsi="Times New Roman"/>
          <w:b/>
          <w:lang w:eastAsia="en-GB"/>
        </w:rPr>
      </w:pPr>
    </w:p>
    <w:p w:rsidR="009818B7" w:rsidRPr="00A01D59" w:rsidRDefault="009818B7" w:rsidP="009818B7">
      <w:pPr>
        <w:keepNext/>
        <w:rPr>
          <w:rFonts w:ascii="Times New Roman" w:eastAsia="Arial" w:hAnsi="Times New Roman"/>
          <w:b/>
          <w:lang w:eastAsia="en-GB"/>
        </w:rPr>
      </w:pPr>
      <w:r w:rsidRPr="00A01D59">
        <w:rPr>
          <w:rFonts w:ascii="Times New Roman" w:eastAsia="Arial" w:hAnsi="Times New Roman"/>
          <w:b/>
          <w:lang w:eastAsia="en-GB"/>
        </w:rPr>
        <w:t>Monitoring children’s attendance</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As part of our requirements under the statutory framework and guidance documents we are required to monitor children’s attendance patterns to ensure they are consistent and no cause for concern.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Parents should please inform the nursery prior to their children taking holidays or days off, and all sickness should be called into the nursery on the day so the nursery management are able to account for a child’s absence. </w:t>
      </w:r>
    </w:p>
    <w:p w:rsidR="009818B7" w:rsidRPr="00A01D59" w:rsidRDefault="009818B7" w:rsidP="009818B7">
      <w:pPr>
        <w:rPr>
          <w:rFonts w:ascii="Times New Roman" w:eastAsia="Arial" w:hAnsi="Times New Roman"/>
          <w:color w:val="000000"/>
          <w:lang w:eastAsia="en-GB"/>
        </w:rPr>
      </w:pPr>
      <w:r w:rsidRPr="00A01D59">
        <w:rPr>
          <w:rFonts w:ascii="Times New Roman" w:eastAsia="Arial" w:hAnsi="Times New Roman"/>
          <w:color w:val="000000"/>
          <w:lang w:eastAsia="en-GB"/>
        </w:rPr>
        <w:t xml:space="preserve">If a child has not arrived at nursery within one hour of their normal start time the parents will be called to ensure the child is safe and healthy. If the parents are not contactable then the further emergency contacts will be used to ensure all parties are safe. </w:t>
      </w:r>
    </w:p>
    <w:p w:rsidR="009818B7" w:rsidRPr="00A01D59" w:rsidRDefault="009818B7" w:rsidP="009818B7">
      <w:pPr>
        <w:rPr>
          <w:rFonts w:ascii="Times New Roman" w:eastAsia="Arial" w:hAnsi="Times New Roman"/>
          <w:color w:val="000000"/>
          <w:lang w:eastAsia="en-GB"/>
        </w:rPr>
      </w:pPr>
      <w:r w:rsidRPr="00A01D59">
        <w:rPr>
          <w:rFonts w:ascii="Times New Roman" w:eastAsia="Arial" w:hAnsi="Times New Roman"/>
          <w:color w:val="000000"/>
          <w:lang w:eastAsia="en-GB"/>
        </w:rPr>
        <w:t xml:space="preserve">Where a child is part of a child protection plan, or during a referral process, any absences will immediately be reported to the local authority children’s social care team to ensure the child remains safeguarded.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This should not stop parents taking precious time with their children, but enables children’s attendance to be logged so we know the child is safe.</w:t>
      </w:r>
    </w:p>
    <w:p w:rsidR="009818B7" w:rsidRPr="00A01D59" w:rsidRDefault="009818B7" w:rsidP="009818B7">
      <w:pPr>
        <w:rPr>
          <w:rFonts w:ascii="Times New Roman" w:eastAsia="Arial" w:hAnsi="Times New Roman"/>
          <w:b/>
          <w:lang w:eastAsia="en-GB"/>
        </w:rPr>
      </w:pPr>
      <w:r w:rsidRPr="00A01D59">
        <w:rPr>
          <w:rFonts w:ascii="Times New Roman" w:eastAsia="Arial" w:hAnsi="Times New Roman"/>
          <w:b/>
          <w:lang w:eastAsia="en-GB"/>
        </w:rPr>
        <w:t xml:space="preserve">Looked after children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As part of our safeguarding practice we will ensure our </w:t>
      </w:r>
      <w:proofErr w:type="gramStart"/>
      <w:r w:rsidRPr="00A01D59">
        <w:rPr>
          <w:rFonts w:ascii="Times New Roman" w:eastAsia="Arial" w:hAnsi="Times New Roman"/>
          <w:lang w:eastAsia="en-GB"/>
        </w:rPr>
        <w:t>staff are</w:t>
      </w:r>
      <w:proofErr w:type="gramEnd"/>
      <w:r w:rsidRPr="00A01D59">
        <w:rPr>
          <w:rFonts w:ascii="Times New Roman" w:eastAsia="Arial" w:hAnsi="Times New Roman"/>
          <w:lang w:eastAsia="en-GB"/>
        </w:rPr>
        <w:t xml:space="preserve"> aware of how to keep looked after children safe. In order to do this we ask that we are informed of: </w:t>
      </w:r>
    </w:p>
    <w:p w:rsidR="009818B7" w:rsidRPr="00A01D59" w:rsidRDefault="009818B7" w:rsidP="009818B7">
      <w:pPr>
        <w:pStyle w:val="ListParagraph"/>
        <w:numPr>
          <w:ilvl w:val="0"/>
          <w:numId w:val="11"/>
        </w:numPr>
        <w:rPr>
          <w:rFonts w:ascii="Times New Roman" w:eastAsia="Arial" w:hAnsi="Times New Roman"/>
          <w:lang w:eastAsia="en-GB"/>
        </w:rPr>
      </w:pPr>
      <w:r w:rsidRPr="00A01D59">
        <w:rPr>
          <w:rFonts w:ascii="Times New Roman" w:eastAsia="Arial" w:hAnsi="Times New Roman"/>
          <w:lang w:eastAsia="en-GB"/>
        </w:rPr>
        <w:t>The legal status of the child (e.g. whether the child is being looked after under voluntary arrangements with consent of parents or on an interim or full care order)</w:t>
      </w:r>
    </w:p>
    <w:p w:rsidR="009818B7" w:rsidRPr="00A01D59" w:rsidRDefault="009818B7" w:rsidP="009818B7">
      <w:pPr>
        <w:pStyle w:val="ListParagraph"/>
        <w:numPr>
          <w:ilvl w:val="0"/>
          <w:numId w:val="11"/>
        </w:numPr>
        <w:rPr>
          <w:rFonts w:ascii="Times New Roman" w:eastAsia="Arial" w:hAnsi="Times New Roman"/>
          <w:lang w:eastAsia="en-GB"/>
        </w:rPr>
      </w:pPr>
      <w:r w:rsidRPr="00A01D59">
        <w:rPr>
          <w:rFonts w:ascii="Times New Roman" w:eastAsia="Arial" w:hAnsi="Times New Roman"/>
          <w:lang w:eastAsia="en-GB"/>
        </w:rPr>
        <w:t>Contact arrangements for the biological parents (or those with parental responsibility)</w:t>
      </w:r>
    </w:p>
    <w:p w:rsidR="009818B7" w:rsidRPr="00A01D59" w:rsidRDefault="009818B7" w:rsidP="009818B7">
      <w:pPr>
        <w:pStyle w:val="ListParagraph"/>
        <w:numPr>
          <w:ilvl w:val="0"/>
          <w:numId w:val="11"/>
        </w:numPr>
        <w:rPr>
          <w:rFonts w:ascii="Times New Roman" w:eastAsia="Arial" w:hAnsi="Times New Roman"/>
          <w:lang w:eastAsia="en-GB"/>
        </w:rPr>
      </w:pPr>
      <w:r w:rsidRPr="00A01D59">
        <w:rPr>
          <w:rFonts w:ascii="Times New Roman" w:eastAsia="Arial" w:hAnsi="Times New Roman"/>
          <w:lang w:eastAsia="en-GB"/>
        </w:rPr>
        <w:t>The child’s care arrangements and the levels of authority delegated to the carer by the authority looking after him/her</w:t>
      </w:r>
    </w:p>
    <w:p w:rsidR="009818B7" w:rsidRPr="00A01D59" w:rsidRDefault="009818B7" w:rsidP="009818B7">
      <w:pPr>
        <w:pStyle w:val="ListParagraph"/>
        <w:numPr>
          <w:ilvl w:val="0"/>
          <w:numId w:val="11"/>
        </w:numPr>
        <w:rPr>
          <w:rFonts w:ascii="Times New Roman" w:eastAsia="Arial" w:hAnsi="Times New Roman"/>
          <w:lang w:eastAsia="en-GB"/>
        </w:rPr>
      </w:pPr>
      <w:r w:rsidRPr="00A01D59">
        <w:rPr>
          <w:rFonts w:ascii="Times New Roman" w:eastAsia="Arial" w:hAnsi="Times New Roman"/>
          <w:lang w:eastAsia="en-GB"/>
        </w:rPr>
        <w:t>The details of the child’s social worker and any other support agencies involved</w:t>
      </w:r>
    </w:p>
    <w:p w:rsidR="009818B7" w:rsidRPr="00A01D59" w:rsidRDefault="009818B7" w:rsidP="009818B7">
      <w:pPr>
        <w:pStyle w:val="ListParagraph"/>
        <w:keepNext/>
        <w:numPr>
          <w:ilvl w:val="0"/>
          <w:numId w:val="11"/>
        </w:numPr>
        <w:rPr>
          <w:rFonts w:ascii="Times New Roman" w:eastAsia="Arial" w:hAnsi="Times New Roman"/>
          <w:lang w:eastAsia="en-GB"/>
        </w:rPr>
      </w:pPr>
      <w:r w:rsidRPr="00A01D59">
        <w:rPr>
          <w:rFonts w:ascii="Times New Roman" w:eastAsia="Arial" w:hAnsi="Times New Roman"/>
          <w:lang w:eastAsia="en-GB"/>
        </w:rPr>
        <w:t>Any child protection plan or care plan in place for the child in question.</w:t>
      </w:r>
    </w:p>
    <w:p w:rsidR="009818B7" w:rsidRPr="00A01D59" w:rsidRDefault="009818B7" w:rsidP="009818B7">
      <w:pPr>
        <w:keepNext/>
        <w:rPr>
          <w:rFonts w:ascii="Times New Roman" w:eastAsia="Arial" w:hAnsi="Times New Roman"/>
          <w:lang w:eastAsia="en-GB"/>
        </w:rPr>
      </w:pP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t>Staffing and volunteering</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rsidR="009818B7" w:rsidRPr="00A01D59" w:rsidRDefault="009818B7" w:rsidP="009818B7">
      <w:pPr>
        <w:rPr>
          <w:rFonts w:ascii="Times New Roman" w:eastAsia="Calibri" w:hAnsi="Times New Roman"/>
          <w:lang w:eastAsia="en-GB"/>
        </w:rPr>
      </w:pPr>
      <w:r w:rsidRPr="00A01D59">
        <w:rPr>
          <w:rFonts w:ascii="Times New Roman" w:eastAsia="Arial" w:hAnsi="Times New Roman"/>
          <w:lang w:eastAsia="en-GB"/>
        </w:rPr>
        <w:t xml:space="preserve">All staff will attend child protection training and receive initial basic child protection training during their induction period. This will include the procedures for spotting signs and behaviours of abuse and </w:t>
      </w:r>
      <w:r w:rsidRPr="00A01D59">
        <w:rPr>
          <w:rFonts w:ascii="Times New Roman" w:eastAsia="Arial" w:hAnsi="Times New Roman"/>
          <w:lang w:eastAsia="en-GB"/>
        </w:rPr>
        <w:lastRenderedPageBreak/>
        <w:t xml:space="preserve">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These designated persons will receive comprehensive training at least every two years and update their knowledge on an on-going basis, but at least once a year.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rsidR="009818B7" w:rsidRPr="00A01D59" w:rsidRDefault="009818B7" w:rsidP="009818B7">
      <w:pPr>
        <w:rPr>
          <w:rFonts w:ascii="Times New Roman" w:eastAsia="Calibri" w:hAnsi="Times New Roman"/>
          <w:lang w:eastAsia="en-GB"/>
        </w:rPr>
      </w:pPr>
      <w:r w:rsidRPr="00A01D59">
        <w:rPr>
          <w:rFonts w:ascii="Times New Roman" w:eastAsia="Calibri" w:hAnsi="Times New Roman"/>
          <w:lang w:eastAsia="en-GB"/>
        </w:rPr>
        <w:t>Although, under the EYFS, we are only required to have one designated lead for safeguarding, for best practice and to ensure cover at all times, we have two/three designated leads in place. This enables safeguarding to stay high on our priorities at all times. There will always be at least one designated lead on duty at all times our provision is open. This will ensure that prompt action can be taken if concerns are raised.</w:t>
      </w:r>
    </w:p>
    <w:p w:rsidR="009818B7" w:rsidRPr="00A01D59" w:rsidRDefault="009818B7" w:rsidP="009818B7">
      <w:pPr>
        <w:rPr>
          <w:rFonts w:ascii="Times New Roman" w:eastAsia="Arial" w:hAnsi="Times New Roman"/>
          <w:b/>
          <w:lang w:eastAsia="en-GB"/>
        </w:rPr>
      </w:pPr>
      <w:r w:rsidRPr="00A01D59">
        <w:rPr>
          <w:rFonts w:ascii="Times New Roman" w:eastAsia="Arial" w:hAnsi="Times New Roman"/>
          <w:lang w:eastAsia="en-GB"/>
        </w:rPr>
        <w:t xml:space="preserve">The Designated Safeguarding </w:t>
      </w:r>
      <w:r>
        <w:rPr>
          <w:rFonts w:ascii="Times New Roman" w:eastAsia="Arial" w:hAnsi="Times New Roman"/>
          <w:lang w:eastAsia="en-GB"/>
        </w:rPr>
        <w:t>Leads (DSL) at the nursery will always be the manager and deputy manager</w:t>
      </w:r>
      <w:r w:rsidRPr="00A01D59">
        <w:rPr>
          <w:rFonts w:ascii="Times New Roman" w:eastAsia="Arial" w:hAnsi="Times New Roman"/>
          <w:b/>
          <w:lang w:eastAsia="en-GB"/>
        </w:rPr>
        <w:t xml:space="preserve">. </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We provide adequate and appropriate staffing resources to meet the needs of all children</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We give staff members, volunteers and students regular opportunities to declare changes that may affect the</w:t>
      </w:r>
      <w:r>
        <w:rPr>
          <w:rFonts w:ascii="Times New Roman" w:eastAsia="Arial" w:hAnsi="Times New Roman"/>
          <w:lang w:eastAsia="en-GB"/>
        </w:rPr>
        <w:t xml:space="preserve">ir suitability to care for the </w:t>
      </w:r>
      <w:r w:rsidRPr="00A01D59">
        <w:rPr>
          <w:rFonts w:ascii="Times New Roman" w:eastAsia="Arial" w:hAnsi="Times New Roman"/>
          <w:lang w:eastAsia="en-GB"/>
        </w:rPr>
        <w:t xml:space="preserve">children. This includes information about their health, medication or about changes in their home life such as child protection plans for their own children </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 xml:space="preserve">This information is also stated within every member of staff’s contract </w:t>
      </w:r>
    </w:p>
    <w:p w:rsidR="009818B7" w:rsidRPr="00A01D59" w:rsidRDefault="009818B7" w:rsidP="009818B7">
      <w:pPr>
        <w:pStyle w:val="ListParagraph"/>
        <w:numPr>
          <w:ilvl w:val="0"/>
          <w:numId w:val="5"/>
        </w:numPr>
        <w:rPr>
          <w:rFonts w:ascii="Times New Roman" w:eastAsia="Calibri" w:hAnsi="Times New Roman"/>
          <w:lang w:eastAsia="en-GB"/>
        </w:rPr>
      </w:pPr>
      <w:r>
        <w:rPr>
          <w:rFonts w:ascii="Times New Roman" w:eastAsia="Arial" w:hAnsi="Times New Roman"/>
          <w:lang w:eastAsia="en-GB"/>
        </w:rPr>
        <w:t xml:space="preserve">We request DBS checks every 3 years </w:t>
      </w:r>
      <w:r w:rsidRPr="00A01D59">
        <w:rPr>
          <w:rFonts w:ascii="Times New Roman" w:eastAsia="Arial" w:hAnsi="Times New Roman"/>
          <w:lang w:eastAsia="en-GB"/>
        </w:rPr>
        <w:t xml:space="preserve"> </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We ensure we receive at least two written references BEFORE a new member of staff commences employment with us</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 xml:space="preserve">All students will have enhanced DBS checks conducted on them before their placement starts </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Volunteers, including students, do not work unsupervised</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 xml:space="preserve">We abide by the requirements of the Safeguarding Vulnerable Groups Act 2006 and the Childcare Act 2006 in respect of any person who is disqualified from providing </w:t>
      </w:r>
      <w:r w:rsidRPr="00A01D59">
        <w:rPr>
          <w:rFonts w:ascii="Times New Roman" w:eastAsia="Arial" w:hAnsi="Times New Roman"/>
          <w:lang w:eastAsia="en-GB"/>
        </w:rPr>
        <w:lastRenderedPageBreak/>
        <w:t xml:space="preserve">childcare, is dismissed from our employment, or resigns in circumstances that would otherwise have led to dismissal for reasons of child protection concern </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We have procedures for recording the details of visitors to the nursery and take security steps to ensure that we have control over who comes into the nursery so that no unauthorised person has unsupervised access to the children</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All visitors/contractors will be supervised whilst on the premises, especially when in the areas the children use</w:t>
      </w:r>
    </w:p>
    <w:p w:rsidR="009818B7" w:rsidRPr="00A01D59" w:rsidRDefault="009818B7" w:rsidP="009818B7">
      <w:pPr>
        <w:pStyle w:val="ListParagraph"/>
        <w:numPr>
          <w:ilvl w:val="0"/>
          <w:numId w:val="5"/>
        </w:numPr>
        <w:rPr>
          <w:rFonts w:ascii="Times New Roman" w:eastAsia="Arial" w:hAnsi="Times New Roman"/>
          <w:lang w:eastAsia="en-GB"/>
        </w:rPr>
      </w:pPr>
      <w:r w:rsidRPr="00A01D59">
        <w:rPr>
          <w:rFonts w:ascii="Times New Roman" w:eastAsia="Arial" w:hAnsi="Times New Roman"/>
          <w:lang w:eastAsia="en-GB"/>
        </w:rPr>
        <w:t>As a staff team we will be fully aware of how to safeguard the whole nursery environment and be aware of potential dangers on the nursery boundaries such as drones or strangers lingering. We will ensure the children remain safe at all times</w:t>
      </w:r>
    </w:p>
    <w:p w:rsidR="009818B7" w:rsidRPr="00A01D59" w:rsidRDefault="009818B7" w:rsidP="009818B7">
      <w:pPr>
        <w:pStyle w:val="ListParagraph"/>
        <w:numPr>
          <w:ilvl w:val="0"/>
          <w:numId w:val="5"/>
        </w:numPr>
        <w:rPr>
          <w:rFonts w:ascii="Times New Roman" w:eastAsia="Arial" w:hAnsi="Times New Roman"/>
          <w:lang w:eastAsia="en-GB"/>
        </w:rPr>
      </w:pPr>
      <w:r w:rsidRPr="00A01D59">
        <w:rPr>
          <w:rFonts w:ascii="Times New Roman" w:eastAsia="Arial" w:hAnsi="Times New Roman"/>
          <w:lang w:eastAsia="en-GB"/>
        </w:rPr>
        <w:t>The Staff Behaviour Policy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All staff have access to and comply with the whistleblowing policy which will enable them to share any concerns that may arise about their colleagues in an appropriate manner</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All staff will receive regular supervision meetings where opportunities will be made available to discuss any issues relating to individual children, child protection training and any needs for further support</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hAnsi="Times New Roman"/>
          <w:lang w:eastAsia="en-GB"/>
        </w:rPr>
        <w:t xml:space="preserve">We use peer on peer and manager observations in the setting to ensure that the care we provide for children is at the highest level and any areas for staff development are quickly highlighted. </w:t>
      </w:r>
      <w:r w:rsidRPr="00A01D59">
        <w:rPr>
          <w:rFonts w:ascii="Times New Roman" w:hAnsi="Times New Roman"/>
        </w:rPr>
        <w:t xml:space="preserve">Peer observations allow us to share constructive feedback, develop practice and build trust so that </w:t>
      </w:r>
      <w:proofErr w:type="gramStart"/>
      <w:r w:rsidRPr="00A01D59">
        <w:rPr>
          <w:rFonts w:ascii="Times New Roman" w:hAnsi="Times New Roman"/>
        </w:rPr>
        <w:t>staff are</w:t>
      </w:r>
      <w:proofErr w:type="gramEnd"/>
      <w:r w:rsidRPr="00A01D59">
        <w:rPr>
          <w:rFonts w:ascii="Times New Roman" w:hAnsi="Times New Roman"/>
        </w:rPr>
        <w:t xml:space="preserve"> able to share any concerns they may have. </w:t>
      </w:r>
      <w:r w:rsidRPr="00A01D59">
        <w:rPr>
          <w:rFonts w:ascii="Times New Roman" w:hAnsi="Times New Roman"/>
          <w:lang w:eastAsia="en-GB"/>
        </w:rPr>
        <w:t>Any concerns are raised with the designated lead and dealt with in an appropriate and timely manner</w:t>
      </w:r>
    </w:p>
    <w:p w:rsidR="009818B7" w:rsidRPr="00A01D59" w:rsidRDefault="009818B7" w:rsidP="009818B7">
      <w:pPr>
        <w:pStyle w:val="ListParagraph"/>
        <w:numPr>
          <w:ilvl w:val="0"/>
          <w:numId w:val="5"/>
        </w:numPr>
        <w:rPr>
          <w:rFonts w:ascii="Times New Roman" w:eastAsia="Calibri" w:hAnsi="Times New Roman"/>
          <w:lang w:eastAsia="en-GB"/>
        </w:rPr>
      </w:pPr>
      <w:r w:rsidRPr="00A01D59">
        <w:rPr>
          <w:rFonts w:ascii="Times New Roman" w:eastAsia="Arial" w:hAnsi="Times New Roman"/>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rsidR="009818B7" w:rsidRPr="00A01D59" w:rsidRDefault="009818B7" w:rsidP="009818B7">
      <w:pPr>
        <w:rPr>
          <w:rFonts w:ascii="Times New Roman" w:eastAsia="Calibri" w:hAnsi="Times New Roman"/>
          <w:lang w:eastAsia="en-GB"/>
        </w:rPr>
      </w:pP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We also operate a Phones and Other Electronic Devices and Social Media policy which </w:t>
      </w:r>
      <w:proofErr w:type="gramStart"/>
      <w:r w:rsidRPr="00A01D59">
        <w:rPr>
          <w:rFonts w:ascii="Times New Roman" w:eastAsia="Arial" w:hAnsi="Times New Roman"/>
          <w:lang w:eastAsia="en-GB"/>
        </w:rPr>
        <w:t>states</w:t>
      </w:r>
      <w:proofErr w:type="gramEnd"/>
      <w:r w:rsidRPr="00A01D59">
        <w:rPr>
          <w:rFonts w:ascii="Times New Roman" w:eastAsia="Arial" w:hAnsi="Times New Roman"/>
          <w:lang w:eastAsia="en-GB"/>
        </w:rPr>
        <w:t xml:space="preserve"> how we will keep children safe from these devices whilst at nursery. This also links to our Online Safety policy. </w:t>
      </w:r>
    </w:p>
    <w:p w:rsidR="009818B7" w:rsidRPr="00A01D59" w:rsidRDefault="009818B7" w:rsidP="009818B7">
      <w:pPr>
        <w:keepNext/>
        <w:rPr>
          <w:rFonts w:ascii="Times New Roman" w:eastAsia="Calibri" w:hAnsi="Times New Roman"/>
          <w:lang w:eastAsia="en-GB"/>
        </w:rPr>
      </w:pPr>
      <w:r w:rsidRPr="00A01D59">
        <w:rPr>
          <w:rFonts w:ascii="Times New Roman" w:eastAsia="Arial" w:hAnsi="Times New Roman"/>
          <w:b/>
          <w:lang w:eastAsia="en-GB"/>
        </w:rPr>
        <w:t xml:space="preserve">Extremism – the Prevent Duty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Under the Counter-Terrorism and Security Act 2015 we have a duty to refer any concerns of extremism to the police (In Prevent priority areas the local authority will have a Prevent lead who can also provide support). </w:t>
      </w:r>
    </w:p>
    <w:p w:rsidR="009818B7" w:rsidRPr="00A01D59" w:rsidRDefault="009818B7" w:rsidP="009818B7">
      <w:pPr>
        <w:rPr>
          <w:rFonts w:ascii="Times New Roman" w:eastAsia="Arial" w:hAnsi="Times New Roman"/>
          <w:lang w:eastAsia="en-GB"/>
        </w:rPr>
      </w:pPr>
      <w:r w:rsidRPr="00A01D59">
        <w:rPr>
          <w:rFonts w:ascii="Times New Roman" w:eastAsia="Arial" w:hAnsi="Times New Roman"/>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Pr="00A01D59">
        <w:rPr>
          <w:rFonts w:ascii="Times New Roman" w:eastAsia="Arial" w:hAnsi="Times New Roman"/>
          <w:color w:val="000000"/>
          <w:lang w:eastAsia="en-GB"/>
        </w:rPr>
        <w:t>We have a Prevent Duty and Radicalisation policy in place. Please refer to this for specific details.</w:t>
      </w:r>
    </w:p>
    <w:p w:rsidR="009818B7" w:rsidRPr="00A01D59" w:rsidRDefault="009818B7" w:rsidP="009818B7">
      <w:pPr>
        <w:rPr>
          <w:rFonts w:ascii="Times New Roman" w:eastAsia="Calibri" w:hAnsi="Times New Roman"/>
          <w:lang w:eastAsia="en-GB"/>
        </w:rPr>
      </w:pPr>
      <w:bookmarkStart w:id="1" w:name="h.13m71h389i72" w:colFirst="0" w:colLast="0"/>
      <w:bookmarkEnd w:id="1"/>
      <w:r w:rsidRPr="00A01D59">
        <w:rPr>
          <w:rFonts w:ascii="Times New Roman" w:eastAsia="Arial" w:hAnsi="Times New Roman"/>
          <w:lang w:eastAsia="en-GB"/>
        </w:rPr>
        <w:lastRenderedPageBreak/>
        <w:t xml:space="preserve">Our nursery has a clear commitment to protecting children and promoting welfare. Should anyone believe that this policy is not being upheld, it is their duty to report the </w:t>
      </w:r>
      <w:r>
        <w:rPr>
          <w:rFonts w:ascii="Times New Roman" w:eastAsia="Arial" w:hAnsi="Times New Roman"/>
          <w:lang w:eastAsia="en-GB"/>
        </w:rPr>
        <w:t xml:space="preserve">matter to the attention of the nursery manager, owner, DSL or </w:t>
      </w:r>
      <w:r w:rsidRPr="00A01D59">
        <w:rPr>
          <w:rFonts w:ascii="Times New Roman" w:eastAsia="Arial" w:hAnsi="Times New Roman"/>
          <w:lang w:eastAsia="en-GB"/>
        </w:rPr>
        <w:t xml:space="preserve">registered person at the earliest opportunity. </w:t>
      </w:r>
      <w:bookmarkStart w:id="2" w:name="h.gjdgxs" w:colFirst="0" w:colLast="0"/>
      <w:bookmarkEnd w:id="2"/>
    </w:p>
    <w:p w:rsidR="009818B7" w:rsidRPr="00A01D59" w:rsidRDefault="009818B7" w:rsidP="009818B7">
      <w:pPr>
        <w:rPr>
          <w:rFonts w:ascii="Times New Roman" w:eastAsia="Calibri" w:hAnsi="Times New Roman"/>
          <w:lang w:eastAsia="en-GB"/>
        </w:rPr>
      </w:pPr>
    </w:p>
    <w:p w:rsidR="009818B7" w:rsidRPr="00A01D59" w:rsidRDefault="009818B7" w:rsidP="009818B7">
      <w:pPr>
        <w:rPr>
          <w:rFonts w:ascii="Times New Roman" w:hAnsi="Times New Roman"/>
        </w:rPr>
      </w:pPr>
    </w:p>
    <w:p w:rsidR="009818B7" w:rsidRPr="00A01D59" w:rsidRDefault="009818B7" w:rsidP="009818B7">
      <w:pPr>
        <w:rPr>
          <w:rFonts w:ascii="Times New Roman" w:hAnsi="Times New Roman"/>
        </w:rPr>
      </w:pPr>
    </w:p>
    <w:p w:rsidR="009818B7" w:rsidRDefault="009818B7" w:rsidP="009818B7"/>
    <w:p w:rsidR="009818B7" w:rsidRDefault="009818B7" w:rsidP="009818B7"/>
    <w:p w:rsidR="009818B7" w:rsidRDefault="009818B7" w:rsidP="009818B7"/>
    <w:p w:rsidR="009818B7" w:rsidRDefault="009818B7" w:rsidP="009818B7"/>
    <w:p w:rsidR="009818B7" w:rsidRDefault="009818B7" w:rsidP="009818B7"/>
    <w:p w:rsidR="009818B7" w:rsidRDefault="009818B7" w:rsidP="009818B7"/>
    <w:p w:rsidR="009818B7" w:rsidRDefault="009818B7" w:rsidP="009818B7"/>
    <w:p w:rsidR="009818B7" w:rsidRDefault="009818B7" w:rsidP="009818B7"/>
    <w:p w:rsidR="009818B7" w:rsidRDefault="009818B7" w:rsidP="009818B7"/>
    <w:p w:rsidR="009818B7" w:rsidRDefault="009818B7" w:rsidP="009818B7"/>
    <w:p w:rsidR="009B6332" w:rsidRDefault="009B6332"/>
    <w:sectPr w:rsidR="009B6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E01E4D"/>
    <w:multiLevelType w:val="hybridMultilevel"/>
    <w:tmpl w:val="4F76B5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AA6C65"/>
    <w:multiLevelType w:val="hybridMultilevel"/>
    <w:tmpl w:val="513AA4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5"/>
  </w:num>
  <w:num w:numId="6">
    <w:abstractNumId w:val="7"/>
  </w:num>
  <w:num w:numId="7">
    <w:abstractNumId w:val="0"/>
  </w:num>
  <w:num w:numId="8">
    <w:abstractNumId w:val="3"/>
  </w:num>
  <w:num w:numId="9">
    <w:abstractNumId w:val="6"/>
  </w:num>
  <w:num w:numId="10">
    <w:abstractNumId w:val="12"/>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B7"/>
    <w:rsid w:val="005A2E2A"/>
    <w:rsid w:val="006A2152"/>
    <w:rsid w:val="009818B7"/>
    <w:rsid w:val="009B6332"/>
    <w:rsid w:val="00B82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B7"/>
  </w:style>
  <w:style w:type="paragraph" w:styleId="Heading1">
    <w:name w:val="heading 1"/>
    <w:basedOn w:val="Normal"/>
    <w:next w:val="Normal"/>
    <w:link w:val="Heading1Char"/>
    <w:qFormat/>
    <w:rsid w:val="009818B7"/>
    <w:pPr>
      <w:keepNext/>
      <w:spacing w:after="0" w:line="240" w:lineRule="auto"/>
      <w:jc w:val="center"/>
      <w:outlineLvl w:val="0"/>
    </w:pPr>
    <w:rPr>
      <w:rFonts w:ascii="Arial" w:eastAsia="Times New Roman" w:hAnsi="Arial" w:cs="Times New Roman"/>
      <w:b/>
      <w:bCs/>
      <w:sz w:val="28"/>
      <w:szCs w:val="24"/>
    </w:rPr>
  </w:style>
  <w:style w:type="paragraph" w:styleId="Heading2">
    <w:name w:val="heading 2"/>
    <w:basedOn w:val="Normal"/>
    <w:next w:val="Normal"/>
    <w:link w:val="Heading2Char"/>
    <w:uiPriority w:val="9"/>
    <w:semiHidden/>
    <w:unhideWhenUsed/>
    <w:qFormat/>
    <w:rsid w:val="009818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18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8B7"/>
    <w:rPr>
      <w:rFonts w:ascii="Arial" w:eastAsia="Times New Roman" w:hAnsi="Arial" w:cs="Times New Roman"/>
      <w:b/>
      <w:bCs/>
      <w:sz w:val="28"/>
      <w:szCs w:val="24"/>
    </w:rPr>
  </w:style>
  <w:style w:type="paragraph" w:styleId="ListParagraph">
    <w:name w:val="List Paragraph"/>
    <w:basedOn w:val="Normal"/>
    <w:uiPriority w:val="34"/>
    <w:qFormat/>
    <w:rsid w:val="009818B7"/>
    <w:pPr>
      <w:spacing w:after="0" w:line="240" w:lineRule="auto"/>
      <w:ind w:left="720"/>
      <w:jc w:val="both"/>
    </w:pPr>
    <w:rPr>
      <w:rFonts w:ascii="Arial" w:eastAsia="Times New Roman" w:hAnsi="Arial" w:cs="Times New Roman"/>
      <w:sz w:val="24"/>
      <w:szCs w:val="24"/>
    </w:rPr>
  </w:style>
  <w:style w:type="paragraph" w:styleId="NoSpacing">
    <w:name w:val="No Spacing"/>
    <w:uiPriority w:val="1"/>
    <w:qFormat/>
    <w:rsid w:val="009818B7"/>
    <w:pPr>
      <w:spacing w:after="0" w:line="240" w:lineRule="auto"/>
      <w:jc w:val="both"/>
    </w:pPr>
    <w:rPr>
      <w:rFonts w:ascii="Arial" w:eastAsia="Times New Roman" w:hAnsi="Arial" w:cs="Times New Roman"/>
      <w:sz w:val="24"/>
      <w:szCs w:val="24"/>
    </w:rPr>
  </w:style>
  <w:style w:type="paragraph" w:customStyle="1" w:styleId="H2">
    <w:name w:val="H2"/>
    <w:basedOn w:val="Normal"/>
    <w:next w:val="Normal"/>
    <w:qFormat/>
    <w:rsid w:val="009818B7"/>
    <w:pPr>
      <w:keepNext/>
      <w:spacing w:after="0" w:line="240" w:lineRule="auto"/>
      <w:jc w:val="both"/>
    </w:pPr>
    <w:rPr>
      <w:rFonts w:ascii="Arial" w:eastAsia="Times New Roman" w:hAnsi="Arial" w:cs="Arial"/>
      <w:b/>
      <w:sz w:val="24"/>
      <w:szCs w:val="24"/>
    </w:rPr>
  </w:style>
  <w:style w:type="character" w:styleId="Hyperlink">
    <w:name w:val="Hyperlink"/>
    <w:basedOn w:val="DefaultParagraphFont"/>
    <w:uiPriority w:val="99"/>
    <w:semiHidden/>
    <w:unhideWhenUsed/>
    <w:rsid w:val="009818B7"/>
    <w:rPr>
      <w:color w:val="0000FF"/>
      <w:u w:val="single"/>
    </w:rPr>
  </w:style>
  <w:style w:type="character" w:styleId="Strong">
    <w:name w:val="Strong"/>
    <w:basedOn w:val="DefaultParagraphFont"/>
    <w:uiPriority w:val="22"/>
    <w:qFormat/>
    <w:rsid w:val="009818B7"/>
    <w:rPr>
      <w:b/>
      <w:bCs/>
    </w:rPr>
  </w:style>
  <w:style w:type="character" w:styleId="FollowedHyperlink">
    <w:name w:val="FollowedHyperlink"/>
    <w:basedOn w:val="DefaultParagraphFont"/>
    <w:uiPriority w:val="99"/>
    <w:semiHidden/>
    <w:unhideWhenUsed/>
    <w:rsid w:val="009818B7"/>
    <w:rPr>
      <w:color w:val="800080" w:themeColor="followedHyperlink"/>
      <w:u w:val="single"/>
    </w:rPr>
  </w:style>
  <w:style w:type="character" w:customStyle="1" w:styleId="Heading2Char">
    <w:name w:val="Heading 2 Char"/>
    <w:basedOn w:val="DefaultParagraphFont"/>
    <w:link w:val="Heading2"/>
    <w:uiPriority w:val="9"/>
    <w:semiHidden/>
    <w:rsid w:val="009818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18B7"/>
    <w:rPr>
      <w:rFonts w:asciiTheme="majorHAnsi" w:eastAsiaTheme="majorEastAsia" w:hAnsiTheme="majorHAnsi" w:cstheme="majorBidi"/>
      <w:b/>
      <w:bCs/>
      <w:color w:val="4F81BD" w:themeColor="accent1"/>
    </w:rPr>
  </w:style>
  <w:style w:type="paragraph" w:customStyle="1" w:styleId="site-footertext">
    <w:name w:val="site-footer__text"/>
    <w:basedOn w:val="Normal"/>
    <w:rsid w:val="009818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B7"/>
  </w:style>
  <w:style w:type="paragraph" w:styleId="Heading1">
    <w:name w:val="heading 1"/>
    <w:basedOn w:val="Normal"/>
    <w:next w:val="Normal"/>
    <w:link w:val="Heading1Char"/>
    <w:qFormat/>
    <w:rsid w:val="009818B7"/>
    <w:pPr>
      <w:keepNext/>
      <w:spacing w:after="0" w:line="240" w:lineRule="auto"/>
      <w:jc w:val="center"/>
      <w:outlineLvl w:val="0"/>
    </w:pPr>
    <w:rPr>
      <w:rFonts w:ascii="Arial" w:eastAsia="Times New Roman" w:hAnsi="Arial" w:cs="Times New Roman"/>
      <w:b/>
      <w:bCs/>
      <w:sz w:val="28"/>
      <w:szCs w:val="24"/>
    </w:rPr>
  </w:style>
  <w:style w:type="paragraph" w:styleId="Heading2">
    <w:name w:val="heading 2"/>
    <w:basedOn w:val="Normal"/>
    <w:next w:val="Normal"/>
    <w:link w:val="Heading2Char"/>
    <w:uiPriority w:val="9"/>
    <w:semiHidden/>
    <w:unhideWhenUsed/>
    <w:qFormat/>
    <w:rsid w:val="009818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18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8B7"/>
    <w:rPr>
      <w:rFonts w:ascii="Arial" w:eastAsia="Times New Roman" w:hAnsi="Arial" w:cs="Times New Roman"/>
      <w:b/>
      <w:bCs/>
      <w:sz w:val="28"/>
      <w:szCs w:val="24"/>
    </w:rPr>
  </w:style>
  <w:style w:type="paragraph" w:styleId="ListParagraph">
    <w:name w:val="List Paragraph"/>
    <w:basedOn w:val="Normal"/>
    <w:uiPriority w:val="34"/>
    <w:qFormat/>
    <w:rsid w:val="009818B7"/>
    <w:pPr>
      <w:spacing w:after="0" w:line="240" w:lineRule="auto"/>
      <w:ind w:left="720"/>
      <w:jc w:val="both"/>
    </w:pPr>
    <w:rPr>
      <w:rFonts w:ascii="Arial" w:eastAsia="Times New Roman" w:hAnsi="Arial" w:cs="Times New Roman"/>
      <w:sz w:val="24"/>
      <w:szCs w:val="24"/>
    </w:rPr>
  </w:style>
  <w:style w:type="paragraph" w:styleId="NoSpacing">
    <w:name w:val="No Spacing"/>
    <w:uiPriority w:val="1"/>
    <w:qFormat/>
    <w:rsid w:val="009818B7"/>
    <w:pPr>
      <w:spacing w:after="0" w:line="240" w:lineRule="auto"/>
      <w:jc w:val="both"/>
    </w:pPr>
    <w:rPr>
      <w:rFonts w:ascii="Arial" w:eastAsia="Times New Roman" w:hAnsi="Arial" w:cs="Times New Roman"/>
      <w:sz w:val="24"/>
      <w:szCs w:val="24"/>
    </w:rPr>
  </w:style>
  <w:style w:type="paragraph" w:customStyle="1" w:styleId="H2">
    <w:name w:val="H2"/>
    <w:basedOn w:val="Normal"/>
    <w:next w:val="Normal"/>
    <w:qFormat/>
    <w:rsid w:val="009818B7"/>
    <w:pPr>
      <w:keepNext/>
      <w:spacing w:after="0" w:line="240" w:lineRule="auto"/>
      <w:jc w:val="both"/>
    </w:pPr>
    <w:rPr>
      <w:rFonts w:ascii="Arial" w:eastAsia="Times New Roman" w:hAnsi="Arial" w:cs="Arial"/>
      <w:b/>
      <w:sz w:val="24"/>
      <w:szCs w:val="24"/>
    </w:rPr>
  </w:style>
  <w:style w:type="character" w:styleId="Hyperlink">
    <w:name w:val="Hyperlink"/>
    <w:basedOn w:val="DefaultParagraphFont"/>
    <w:uiPriority w:val="99"/>
    <w:semiHidden/>
    <w:unhideWhenUsed/>
    <w:rsid w:val="009818B7"/>
    <w:rPr>
      <w:color w:val="0000FF"/>
      <w:u w:val="single"/>
    </w:rPr>
  </w:style>
  <w:style w:type="character" w:styleId="Strong">
    <w:name w:val="Strong"/>
    <w:basedOn w:val="DefaultParagraphFont"/>
    <w:uiPriority w:val="22"/>
    <w:qFormat/>
    <w:rsid w:val="009818B7"/>
    <w:rPr>
      <w:b/>
      <w:bCs/>
    </w:rPr>
  </w:style>
  <w:style w:type="character" w:styleId="FollowedHyperlink">
    <w:name w:val="FollowedHyperlink"/>
    <w:basedOn w:val="DefaultParagraphFont"/>
    <w:uiPriority w:val="99"/>
    <w:semiHidden/>
    <w:unhideWhenUsed/>
    <w:rsid w:val="009818B7"/>
    <w:rPr>
      <w:color w:val="800080" w:themeColor="followedHyperlink"/>
      <w:u w:val="single"/>
    </w:rPr>
  </w:style>
  <w:style w:type="character" w:customStyle="1" w:styleId="Heading2Char">
    <w:name w:val="Heading 2 Char"/>
    <w:basedOn w:val="DefaultParagraphFont"/>
    <w:link w:val="Heading2"/>
    <w:uiPriority w:val="9"/>
    <w:semiHidden/>
    <w:rsid w:val="009818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18B7"/>
    <w:rPr>
      <w:rFonts w:asciiTheme="majorHAnsi" w:eastAsiaTheme="majorEastAsia" w:hAnsiTheme="majorHAnsi" w:cstheme="majorBidi"/>
      <w:b/>
      <w:bCs/>
      <w:color w:val="4F81BD" w:themeColor="accent1"/>
    </w:rPr>
  </w:style>
  <w:style w:type="paragraph" w:customStyle="1" w:styleId="site-footertext">
    <w:name w:val="site-footer__text"/>
    <w:basedOn w:val="Normal"/>
    <w:rsid w:val="009818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213031888" TargetMode="External"/><Relationship Id="rId3" Type="http://schemas.microsoft.com/office/2007/relationships/stylesWithEffects" Target="stylesWithEffects.xml"/><Relationship Id="rId7" Type="http://schemas.openxmlformats.org/officeDocument/2006/relationships/hyperlink" Target="http://bit.ly/2U91J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team@birminghamchildrenstrust.co.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121675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4270</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cp:revision>
  <dcterms:created xsi:type="dcterms:W3CDTF">2021-02-24T21:15:00Z</dcterms:created>
  <dcterms:modified xsi:type="dcterms:W3CDTF">2021-02-24T21:34:00Z</dcterms:modified>
</cp:coreProperties>
</file>